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024D" w14:textId="70651EBD" w:rsidR="007C794F" w:rsidRPr="007C794F" w:rsidRDefault="00860EE0" w:rsidP="007C79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="007C794F" w:rsidRPr="007C794F">
        <w:rPr>
          <w:b/>
          <w:sz w:val="32"/>
          <w:szCs w:val="32"/>
          <w:u w:val="single"/>
        </w:rPr>
        <w:t>úhrnn</w:t>
      </w:r>
      <w:r>
        <w:rPr>
          <w:b/>
          <w:sz w:val="32"/>
          <w:szCs w:val="32"/>
          <w:u w:val="single"/>
        </w:rPr>
        <w:t>á</w:t>
      </w:r>
      <w:r w:rsidR="007C794F" w:rsidRPr="007C794F">
        <w:rPr>
          <w:b/>
          <w:sz w:val="32"/>
          <w:szCs w:val="32"/>
          <w:u w:val="single"/>
        </w:rPr>
        <w:t xml:space="preserve"> správ</w:t>
      </w:r>
      <w:r>
        <w:rPr>
          <w:b/>
          <w:sz w:val="32"/>
          <w:szCs w:val="32"/>
          <w:u w:val="single"/>
        </w:rPr>
        <w:t>a</w:t>
      </w:r>
      <w:r w:rsidR="007C794F" w:rsidRPr="007C794F">
        <w:rPr>
          <w:b/>
          <w:sz w:val="32"/>
          <w:szCs w:val="32"/>
          <w:u w:val="single"/>
        </w:rPr>
        <w:t xml:space="preserve"> o hospodárení za rok 2022</w:t>
      </w:r>
    </w:p>
    <w:p w14:paraId="6B061F9C" w14:textId="77777777" w:rsidR="007C794F" w:rsidRDefault="007C794F" w:rsidP="007C794F"/>
    <w:p w14:paraId="64F78321" w14:textId="28EC6D93" w:rsidR="007C794F" w:rsidRPr="004E3A2C" w:rsidRDefault="007C794F" w:rsidP="007C794F">
      <w:pPr>
        <w:rPr>
          <w:b/>
        </w:rPr>
      </w:pPr>
      <w:r>
        <w:t xml:space="preserve">Počet </w:t>
      </w:r>
      <w:r w:rsidR="00A739C7">
        <w:t>žiakov</w:t>
      </w:r>
      <w:r>
        <w:t xml:space="preserve"> v našej organizácii – </w:t>
      </w:r>
      <w:r w:rsidRPr="007C794F">
        <w:rPr>
          <w:b/>
          <w:bCs/>
        </w:rPr>
        <w:t>Gymnázium, Veľká okružná 22, 010 01  Žilina</w:t>
      </w:r>
      <w:r>
        <w:t xml:space="preserve"> v roku 2022</w:t>
      </w:r>
      <w:r w:rsidRPr="004E3A2C">
        <w:rPr>
          <w:b/>
        </w:rPr>
        <w:t>:   47</w:t>
      </w:r>
      <w:r w:rsidR="00A739C7">
        <w:rPr>
          <w:b/>
        </w:rPr>
        <w:t>7</w:t>
      </w:r>
    </w:p>
    <w:p w14:paraId="066E72B7" w14:textId="1A1D5FD1" w:rsidR="007C794F" w:rsidRDefault="007C794F" w:rsidP="007C794F">
      <w:pPr>
        <w:rPr>
          <w:b/>
        </w:rPr>
      </w:pPr>
      <w:r>
        <w:t>Celková výška pridelených zdrojov financovania v roku 2022 :</w:t>
      </w:r>
      <w:r w:rsidRPr="004E3A2C">
        <w:rPr>
          <w:b/>
        </w:rPr>
        <w:t xml:space="preserve">   1</w:t>
      </w:r>
      <w:r>
        <w:rPr>
          <w:b/>
        </w:rPr>
        <w:t> 169 460</w:t>
      </w:r>
      <w:r w:rsidRPr="004E3A2C">
        <w:rPr>
          <w:b/>
        </w:rPr>
        <w:t xml:space="preserve">,00 </w:t>
      </w:r>
      <w:r w:rsidR="00A739C7">
        <w:rPr>
          <w:b/>
        </w:rPr>
        <w:t>€</w:t>
      </w:r>
      <w:r>
        <w:rPr>
          <w:b/>
        </w:rPr>
        <w:t>.</w:t>
      </w:r>
    </w:p>
    <w:p w14:paraId="24F07AEF" w14:textId="77777777" w:rsidR="007C794F" w:rsidRDefault="007C794F" w:rsidP="007C794F">
      <w:pPr>
        <w:rPr>
          <w:b/>
        </w:rPr>
      </w:pPr>
    </w:p>
    <w:p w14:paraId="56339545" w14:textId="77777777" w:rsidR="007C794F" w:rsidRPr="007C794F" w:rsidRDefault="007C794F" w:rsidP="007C794F">
      <w:pPr>
        <w:rPr>
          <w:bCs/>
        </w:rPr>
      </w:pPr>
      <w:r w:rsidRPr="007C794F">
        <w:rPr>
          <w:bCs/>
        </w:rPr>
        <w:t>Uvedené finančné zdroje pozostávali :</w:t>
      </w:r>
    </w:p>
    <w:p w14:paraId="13F25A27" w14:textId="42973FF9" w:rsidR="007C794F" w:rsidRDefault="007C794F" w:rsidP="007C794F">
      <w:pPr>
        <w:ind w:left="284" w:hanging="284"/>
        <w:rPr>
          <w:b/>
        </w:rPr>
      </w:pPr>
      <w:r>
        <w:rPr>
          <w:b/>
        </w:rPr>
        <w:t>A. Z prostriedkov zo štátneho rozpočtu v rozpočtovej kapitole M</w:t>
      </w:r>
      <w:r w:rsidR="00A739C7">
        <w:rPr>
          <w:b/>
        </w:rPr>
        <w:t>Š</w:t>
      </w:r>
      <w:r>
        <w:rPr>
          <w:b/>
        </w:rPr>
        <w:t xml:space="preserve">VVaŠ SR v celkovej výške: 1 166 978,00 </w:t>
      </w:r>
      <w:r w:rsidR="00A739C7">
        <w:rPr>
          <w:b/>
        </w:rPr>
        <w:t>€</w:t>
      </w:r>
      <w:r>
        <w:rPr>
          <w:b/>
        </w:rPr>
        <w:t>.</w:t>
      </w:r>
    </w:p>
    <w:p w14:paraId="27C2C8E6" w14:textId="77777777" w:rsidR="007C794F" w:rsidRDefault="007C794F" w:rsidP="007C794F">
      <w:pPr>
        <w:rPr>
          <w:b/>
        </w:rPr>
      </w:pPr>
    </w:p>
    <w:p w14:paraId="537934BA" w14:textId="62FD9B9D" w:rsidR="007C794F" w:rsidRPr="00794E79" w:rsidRDefault="007C794F" w:rsidP="007C794F">
      <w:r>
        <w:t>1.</w:t>
      </w:r>
      <w:r w:rsidRPr="00794E79">
        <w:t xml:space="preserve">   Bežné výdavky normatívne vo výške </w:t>
      </w:r>
      <w:r>
        <w:t xml:space="preserve">  </w:t>
      </w:r>
      <w:r w:rsidRPr="00455ACD">
        <w:rPr>
          <w:b/>
        </w:rPr>
        <w:t xml:space="preserve">1 156 604,00 </w:t>
      </w:r>
      <w:r w:rsidR="00A739C7">
        <w:rPr>
          <w:b/>
        </w:rPr>
        <w:t>€</w:t>
      </w:r>
      <w:r w:rsidRPr="00455ACD">
        <w:rPr>
          <w:b/>
        </w:rPr>
        <w:t>,</w:t>
      </w:r>
      <w:r w:rsidRPr="00794E79">
        <w:t xml:space="preserve"> ktoré pozostávali:</w:t>
      </w:r>
    </w:p>
    <w:p w14:paraId="6BE8A400" w14:textId="0CC777B1" w:rsidR="007C794F" w:rsidRDefault="007C794F" w:rsidP="007C794F">
      <w:pPr>
        <w:ind w:left="567" w:hanging="141"/>
        <w:jc w:val="both"/>
      </w:pPr>
      <w:r>
        <w:t>-</w:t>
      </w:r>
      <w:r w:rsidRPr="00794E79">
        <w:t xml:space="preserve"> </w:t>
      </w:r>
      <w:r w:rsidRPr="00377E07">
        <w:rPr>
          <w:b/>
        </w:rPr>
        <w:t>z miezd a poistného vo výške</w:t>
      </w:r>
      <w:r w:rsidRPr="00794E79">
        <w:t xml:space="preserve"> </w:t>
      </w:r>
      <w:r w:rsidRPr="00794E79">
        <w:rPr>
          <w:b/>
        </w:rPr>
        <w:t xml:space="preserve">1 001 436,00 </w:t>
      </w:r>
      <w:r w:rsidR="00A739C7">
        <w:rPr>
          <w:b/>
        </w:rPr>
        <w:t>€</w:t>
      </w:r>
      <w:r w:rsidRPr="00794E79">
        <w:t>, v položke sú zahrnuté aj nadčasy a príplatky za nadčasy</w:t>
      </w:r>
      <w:r>
        <w:t>, ktoré vznikli z dôvodu neplnenia pedagogických pracovníkov, t.</w:t>
      </w:r>
      <w:r w:rsidR="00A739C7">
        <w:t xml:space="preserve"> </w:t>
      </w:r>
      <w:r>
        <w:t>j. v prípade zamestnania pedagogických pracovníkov, by sa uvedené nadčasy a príplatky za nadčasy premietli do tarifných platov,</w:t>
      </w:r>
    </w:p>
    <w:p w14:paraId="56E88B6F" w14:textId="1F50549E" w:rsidR="007C794F" w:rsidRDefault="007C794F" w:rsidP="007C794F">
      <w:pPr>
        <w:ind w:left="567" w:hanging="141"/>
        <w:jc w:val="both"/>
      </w:pPr>
      <w:r>
        <w:t xml:space="preserve">- </w:t>
      </w:r>
      <w:r w:rsidRPr="00377E07">
        <w:rPr>
          <w:b/>
        </w:rPr>
        <w:t xml:space="preserve">z prevádzky – 155 168,00 </w:t>
      </w:r>
      <w:r w:rsidR="00A739C7">
        <w:rPr>
          <w:b/>
        </w:rPr>
        <w:t>€</w:t>
      </w:r>
      <w:r>
        <w:t>, ktoré finančné prostriedky boli vynaložené na údržbu budovy</w:t>
      </w:r>
      <w:r w:rsidR="00A739C7">
        <w:t>, opravy</w:t>
      </w:r>
      <w:r>
        <w:t xml:space="preserve"> a energie, na materiálno-technické vybavenie a učebné pomôcky, potrebné na zabezpečenie výchovno-vzdelávacieho procesu.</w:t>
      </w:r>
    </w:p>
    <w:p w14:paraId="323A0FD8" w14:textId="559AA71E" w:rsidR="007C794F" w:rsidRDefault="007C794F" w:rsidP="007C794F">
      <w:pPr>
        <w:ind w:left="567" w:hanging="141"/>
        <w:jc w:val="both"/>
        <w:rPr>
          <w:b/>
        </w:rPr>
      </w:pPr>
      <w:r>
        <w:t xml:space="preserve">- z pridelených finančných prostriedkov boli do roku 2023 presunuté finančné prostriedky vo výške </w:t>
      </w:r>
      <w:r w:rsidRPr="00455ACD">
        <w:rPr>
          <w:b/>
        </w:rPr>
        <w:t>27 570,00</w:t>
      </w:r>
      <w:r w:rsidR="00A739C7">
        <w:rPr>
          <w:b/>
        </w:rPr>
        <w:t xml:space="preserve"> €</w:t>
      </w:r>
      <w:r>
        <w:rPr>
          <w:b/>
        </w:rPr>
        <w:t xml:space="preserve">, </w:t>
      </w:r>
      <w:r w:rsidRPr="00455ACD">
        <w:t xml:space="preserve">ktoré boli určené na prevádzku. Tie sa </w:t>
      </w:r>
      <w:r>
        <w:t xml:space="preserve"> všetky nevyčerpali</w:t>
      </w:r>
      <w:r w:rsidR="00A739C7">
        <w:t>,</w:t>
      </w:r>
      <w:r>
        <w:t xml:space="preserve">  </w:t>
      </w:r>
      <w:r w:rsidRPr="00455ACD">
        <w:t xml:space="preserve">čerpali </w:t>
      </w:r>
      <w:r w:rsidR="00A739C7">
        <w:t xml:space="preserve">sa </w:t>
      </w:r>
      <w:r w:rsidRPr="00455ACD">
        <w:t>v roku 2023 pod ZF 131M</w:t>
      </w:r>
      <w:r>
        <w:t xml:space="preserve">. </w:t>
      </w:r>
      <w:r w:rsidR="00A739C7">
        <w:t>F</w:t>
      </w:r>
      <w:r>
        <w:t xml:space="preserve">inančné  prostriedky vo výške  </w:t>
      </w:r>
      <w:r w:rsidRPr="003604D2">
        <w:rPr>
          <w:b/>
        </w:rPr>
        <w:t xml:space="preserve">12 628,00 </w:t>
      </w:r>
      <w:r w:rsidR="00A739C7">
        <w:rPr>
          <w:b/>
        </w:rPr>
        <w:t xml:space="preserve">€ </w:t>
      </w:r>
      <w:r w:rsidR="00A739C7">
        <w:t>boli  vrátené zriaďovateľovi</w:t>
      </w:r>
      <w:r>
        <w:rPr>
          <w:b/>
        </w:rPr>
        <w:t>.</w:t>
      </w:r>
    </w:p>
    <w:p w14:paraId="3F8AAC01" w14:textId="77777777" w:rsidR="007C794F" w:rsidRPr="003604D2" w:rsidRDefault="007C794F" w:rsidP="007C794F">
      <w:pPr>
        <w:rPr>
          <w:b/>
        </w:rPr>
      </w:pPr>
    </w:p>
    <w:p w14:paraId="787EA83C" w14:textId="598A4427" w:rsidR="007C794F" w:rsidRDefault="007C794F" w:rsidP="007C794F">
      <w:r>
        <w:t xml:space="preserve">2.   Bežné výdavky nenormatívne vo výške  </w:t>
      </w:r>
      <w:r w:rsidRPr="005F4202">
        <w:rPr>
          <w:b/>
        </w:rPr>
        <w:t>9 274,00</w:t>
      </w:r>
      <w:r>
        <w:t xml:space="preserve"> </w:t>
      </w:r>
      <w:r w:rsidR="00A739C7" w:rsidRPr="00A739C7">
        <w:rPr>
          <w:b/>
          <w:bCs/>
        </w:rPr>
        <w:t>€</w:t>
      </w:r>
      <w:r>
        <w:t xml:space="preserve"> boli určené na financovanie:</w:t>
      </w:r>
    </w:p>
    <w:p w14:paraId="2E08ECAD" w14:textId="6D224396" w:rsidR="007C794F" w:rsidRDefault="007C794F" w:rsidP="007C794F">
      <w:pPr>
        <w:ind w:left="567" w:hanging="141"/>
        <w:jc w:val="both"/>
      </w:pPr>
      <w:r>
        <w:t xml:space="preserve">- vzdelávacích poukazov </w:t>
      </w:r>
      <w:r w:rsidRPr="00455ACD">
        <w:rPr>
          <w:b/>
        </w:rPr>
        <w:t xml:space="preserve">– 1 715,00 </w:t>
      </w:r>
      <w:r w:rsidR="00A739C7">
        <w:rPr>
          <w:b/>
        </w:rPr>
        <w:t>€</w:t>
      </w:r>
      <w:r>
        <w:t xml:space="preserve">, z nich boli čerpané na odmeny a poistné  pre pedagogických pracovníkov za krúžkovú činnosť vo výške 796,00 </w:t>
      </w:r>
      <w:r w:rsidR="00A739C7">
        <w:t>€</w:t>
      </w:r>
      <w:r>
        <w:t xml:space="preserve">, cestovné – 5,00 </w:t>
      </w:r>
      <w:r w:rsidR="00A739C7">
        <w:t>€</w:t>
      </w:r>
      <w:r>
        <w:t xml:space="preserve">, energie </w:t>
      </w:r>
      <w:r w:rsidR="00A739C7">
        <w:t xml:space="preserve">– </w:t>
      </w:r>
      <w:r>
        <w:t>832</w:t>
      </w:r>
      <w:r w:rsidR="00A739C7">
        <w:t>,00</w:t>
      </w:r>
      <w:r>
        <w:t xml:space="preserve"> </w:t>
      </w:r>
      <w:r w:rsidR="00A739C7">
        <w:t>€</w:t>
      </w:r>
      <w:r>
        <w:t xml:space="preserve"> a materiál – 82,00 </w:t>
      </w:r>
      <w:r w:rsidR="00A739C7">
        <w:t>€</w:t>
      </w:r>
      <w:r>
        <w:t>,</w:t>
      </w:r>
    </w:p>
    <w:p w14:paraId="276C6B76" w14:textId="21EBA561" w:rsidR="007C794F" w:rsidRDefault="007C794F" w:rsidP="007C794F">
      <w:pPr>
        <w:ind w:left="426"/>
      </w:pPr>
      <w:r>
        <w:t xml:space="preserve">- príspevok na edukačné publikácie – </w:t>
      </w:r>
      <w:r w:rsidRPr="005F4202">
        <w:rPr>
          <w:b/>
        </w:rPr>
        <w:t xml:space="preserve">5 258,00 </w:t>
      </w:r>
      <w:r w:rsidR="00A739C7">
        <w:rPr>
          <w:b/>
        </w:rPr>
        <w:t>€</w:t>
      </w:r>
      <w:r>
        <w:t xml:space="preserve"> – na učebnice,</w:t>
      </w:r>
    </w:p>
    <w:p w14:paraId="056353B4" w14:textId="70173C0F" w:rsidR="007C794F" w:rsidRDefault="007C794F" w:rsidP="007C794F">
      <w:pPr>
        <w:ind w:left="426"/>
      </w:pPr>
      <w:r>
        <w:t xml:space="preserve">- príspevok na špecifiká – </w:t>
      </w:r>
      <w:r w:rsidRPr="005F4202">
        <w:rPr>
          <w:b/>
        </w:rPr>
        <w:t>2 301,00</w:t>
      </w:r>
      <w:r w:rsidR="00A739C7">
        <w:rPr>
          <w:b/>
        </w:rPr>
        <w:t xml:space="preserve"> € </w:t>
      </w:r>
      <w:r>
        <w:t>- na materiál.</w:t>
      </w:r>
    </w:p>
    <w:p w14:paraId="1A1F97CD" w14:textId="77777777" w:rsidR="007C794F" w:rsidRDefault="007C794F" w:rsidP="007C794F">
      <w:pPr>
        <w:ind w:left="426"/>
      </w:pPr>
    </w:p>
    <w:p w14:paraId="4E8EDEF5" w14:textId="07E6DAF7" w:rsidR="007C794F" w:rsidRDefault="007C794F" w:rsidP="007C794F">
      <w:r>
        <w:t xml:space="preserve">B.   Prostriedky z rozpočtov VÚC vo výške </w:t>
      </w:r>
      <w:r w:rsidRPr="00C21941">
        <w:rPr>
          <w:b/>
        </w:rPr>
        <w:t>1</w:t>
      </w:r>
      <w:r>
        <w:rPr>
          <w:b/>
        </w:rPr>
        <w:t xml:space="preserve"> </w:t>
      </w:r>
      <w:r w:rsidRPr="00C21941">
        <w:rPr>
          <w:b/>
        </w:rPr>
        <w:t xml:space="preserve">100,00 </w:t>
      </w:r>
      <w:r w:rsidR="00A739C7">
        <w:rPr>
          <w:b/>
        </w:rPr>
        <w:t>€</w:t>
      </w:r>
      <w:r>
        <w:t xml:space="preserve"> – na prieskum klímy v škole.</w:t>
      </w:r>
    </w:p>
    <w:p w14:paraId="763FCD1A" w14:textId="77777777" w:rsidR="007C794F" w:rsidRDefault="007C794F" w:rsidP="007C794F"/>
    <w:p w14:paraId="5A0C2A2E" w14:textId="3F5646F4" w:rsidR="007C794F" w:rsidRDefault="007C794F" w:rsidP="007C794F">
      <w:pPr>
        <w:ind w:left="426" w:hanging="426"/>
        <w:jc w:val="both"/>
      </w:pPr>
      <w:r>
        <w:t xml:space="preserve">C.   Prostriedky od iných fyzických a právnických osôb za prenájom priestorov a zariadenia škôl alebo školských zariadení v čase, keď sa nevyužívajú na výchovno-vzdelávací proces – </w:t>
      </w:r>
      <w:r w:rsidRPr="00C21941">
        <w:rPr>
          <w:b/>
        </w:rPr>
        <w:t xml:space="preserve">365,00 </w:t>
      </w:r>
      <w:r w:rsidR="00A739C7">
        <w:rPr>
          <w:b/>
        </w:rPr>
        <w:t>€</w:t>
      </w:r>
      <w:r>
        <w:rPr>
          <w:b/>
        </w:rPr>
        <w:t xml:space="preserve">. </w:t>
      </w:r>
      <w:r w:rsidR="00CC2F91" w:rsidRPr="00CC2F91">
        <w:rPr>
          <w:bCs/>
        </w:rPr>
        <w:t>Finančné prostriedky boli použité na</w:t>
      </w:r>
      <w:r w:rsidR="00CC2F91">
        <w:rPr>
          <w:b/>
        </w:rPr>
        <w:t xml:space="preserve"> </w:t>
      </w:r>
      <w:r w:rsidRPr="00C21941">
        <w:t>financovanie prevádzky</w:t>
      </w:r>
      <w:r w:rsidR="00CC2F91">
        <w:t>.</w:t>
      </w:r>
    </w:p>
    <w:p w14:paraId="1FBB0400" w14:textId="77777777" w:rsidR="007C794F" w:rsidRDefault="007C794F" w:rsidP="007C794F"/>
    <w:p w14:paraId="64952CF2" w14:textId="77777777" w:rsidR="007C794F" w:rsidRDefault="007C794F" w:rsidP="007C794F">
      <w:r>
        <w:t>Všetky uvedené finančné zdroje boli vyčerpané v súlade s rozpočtovými pravidlami.</w:t>
      </w:r>
    </w:p>
    <w:p w14:paraId="49EA1B8D" w14:textId="77777777" w:rsidR="007C794F" w:rsidRDefault="007C794F" w:rsidP="007C794F"/>
    <w:p w14:paraId="352FCFAF" w14:textId="688C3B9E" w:rsidR="007C794F" w:rsidRDefault="007C794F" w:rsidP="007C794F">
      <w:r>
        <w:t xml:space="preserve">Vypracovala: </w:t>
      </w:r>
      <w:r w:rsidR="00860EE0">
        <w:t>Eva Mohyláková</w:t>
      </w:r>
    </w:p>
    <w:p w14:paraId="063F2FCA" w14:textId="77777777" w:rsidR="007C794F" w:rsidRDefault="007C794F" w:rsidP="007C794F"/>
    <w:p w14:paraId="4119093C" w14:textId="77777777" w:rsidR="007C794F" w:rsidRDefault="007C794F" w:rsidP="007C794F">
      <w:r>
        <w:t xml:space="preserve">ID </w:t>
      </w:r>
      <w:proofErr w:type="spellStart"/>
      <w:r>
        <w:t>ptotokolu</w:t>
      </w:r>
      <w:proofErr w:type="spellEnd"/>
      <w:r>
        <w:t>: YJETRTXWZR</w:t>
      </w:r>
    </w:p>
    <w:p w14:paraId="78842D1E" w14:textId="77777777" w:rsidR="007C794F" w:rsidRPr="00C21941" w:rsidRDefault="007C794F" w:rsidP="007C794F">
      <w:r>
        <w:t>Dátum: 30.03.2023</w:t>
      </w:r>
    </w:p>
    <w:p w14:paraId="374C7E6C" w14:textId="0A3B8DB7" w:rsidR="007C794F" w:rsidRDefault="007C794F">
      <w:pPr>
        <w:ind w:firstLine="284"/>
        <w:jc w:val="both"/>
        <w:rPr>
          <w:rFonts w:eastAsia="MS Mincho"/>
        </w:rPr>
      </w:pPr>
    </w:p>
    <w:p w14:paraId="29B85B6E" w14:textId="20985C69" w:rsidR="007C794F" w:rsidRDefault="007C794F">
      <w:pPr>
        <w:ind w:firstLine="284"/>
        <w:jc w:val="both"/>
        <w:rPr>
          <w:rFonts w:eastAsia="MS Mincho"/>
        </w:rPr>
      </w:pPr>
    </w:p>
    <w:p w14:paraId="101DECA2" w14:textId="66529751" w:rsidR="007C794F" w:rsidRDefault="007C794F">
      <w:pPr>
        <w:ind w:firstLine="284"/>
        <w:jc w:val="both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Mgr. Adriana </w:t>
      </w:r>
      <w:proofErr w:type="spellStart"/>
      <w:r>
        <w:rPr>
          <w:rFonts w:eastAsia="MS Mincho"/>
        </w:rPr>
        <w:t>Randíková</w:t>
      </w:r>
      <w:proofErr w:type="spellEnd"/>
    </w:p>
    <w:p w14:paraId="0983FDC5" w14:textId="79F1B731" w:rsidR="007C794F" w:rsidRDefault="007C794F">
      <w:pPr>
        <w:ind w:firstLine="284"/>
        <w:jc w:val="both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riaditeľka školy</w:t>
      </w:r>
    </w:p>
    <w:sectPr w:rsidR="007C794F" w:rsidSect="005152C2">
      <w:headerReference w:type="default" r:id="rId8"/>
      <w:pgSz w:w="11906" w:h="16838" w:code="9"/>
      <w:pgMar w:top="709" w:right="130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78AF" w14:textId="77777777" w:rsidR="00D67BAB" w:rsidRDefault="00D67BAB">
      <w:r>
        <w:separator/>
      </w:r>
    </w:p>
  </w:endnote>
  <w:endnote w:type="continuationSeparator" w:id="0">
    <w:p w14:paraId="53754B6B" w14:textId="77777777" w:rsidR="00D67BAB" w:rsidRDefault="00D6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DB96" w14:textId="77777777" w:rsidR="00D67BAB" w:rsidRDefault="00D67BAB">
      <w:r>
        <w:separator/>
      </w:r>
    </w:p>
  </w:footnote>
  <w:footnote w:type="continuationSeparator" w:id="0">
    <w:p w14:paraId="23D91724" w14:textId="77777777" w:rsidR="00D67BAB" w:rsidRDefault="00D6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99CC" w14:textId="77777777" w:rsidR="000010EB" w:rsidRDefault="00B9134B" w:rsidP="00B9134B">
    <w:pPr>
      <w:tabs>
        <w:tab w:val="left" w:pos="2184"/>
      </w:tabs>
    </w:pPr>
    <w:r w:rsidRPr="00B029D2">
      <w:rPr>
        <w:noProof/>
        <w:sz w:val="10"/>
        <w:szCs w:val="10"/>
        <w:lang w:eastAsia="sk-SK"/>
      </w:rPr>
      <w:drawing>
        <wp:anchor distT="0" distB="0" distL="114300" distR="114300" simplePos="0" relativeHeight="251659264" behindDoc="1" locked="0" layoutInCell="1" allowOverlap="1" wp14:anchorId="0A4841CF" wp14:editId="11115EF8">
          <wp:simplePos x="0" y="0"/>
          <wp:positionH relativeFrom="margin">
            <wp:posOffset>-321945</wp:posOffset>
          </wp:positionH>
          <wp:positionV relativeFrom="paragraph">
            <wp:posOffset>-524510</wp:posOffset>
          </wp:positionV>
          <wp:extent cx="7059930" cy="942975"/>
          <wp:effectExtent l="0" t="0" r="7620" b="9525"/>
          <wp:wrapTight wrapText="bothSides">
            <wp:wrapPolygon edited="0">
              <wp:start x="0" y="0"/>
              <wp:lineTo x="0" y="21382"/>
              <wp:lineTo x="21565" y="21382"/>
              <wp:lineTo x="21565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nová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4"/>
                  <a:stretch/>
                </pic:blipFill>
                <pic:spPr bwMode="auto">
                  <a:xfrm>
                    <a:off x="0" y="0"/>
                    <a:ext cx="705993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21"/>
    <w:multiLevelType w:val="hybridMultilevel"/>
    <w:tmpl w:val="AF2EF8F6"/>
    <w:lvl w:ilvl="0" w:tplc="5414E362">
      <w:start w:val="1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A111EB"/>
    <w:multiLevelType w:val="hybridMultilevel"/>
    <w:tmpl w:val="4F4215C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C042FE5"/>
    <w:multiLevelType w:val="hybridMultilevel"/>
    <w:tmpl w:val="C9D44008"/>
    <w:lvl w:ilvl="0" w:tplc="0A2CB028">
      <w:numFmt w:val="bullet"/>
      <w:lvlText w:val="-"/>
      <w:lvlJc w:val="left"/>
      <w:pPr>
        <w:ind w:left="1394" w:hanging="39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6758"/>
    <w:multiLevelType w:val="hybridMultilevel"/>
    <w:tmpl w:val="E570814C"/>
    <w:lvl w:ilvl="0" w:tplc="5F64E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A2CB028">
      <w:numFmt w:val="bullet"/>
      <w:lvlText w:val="-"/>
      <w:lvlJc w:val="left"/>
      <w:pPr>
        <w:ind w:left="1394" w:hanging="39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F66402"/>
    <w:multiLevelType w:val="hybridMultilevel"/>
    <w:tmpl w:val="28361978"/>
    <w:lvl w:ilvl="0" w:tplc="B00098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A92400"/>
    <w:multiLevelType w:val="hybridMultilevel"/>
    <w:tmpl w:val="A378A150"/>
    <w:lvl w:ilvl="0" w:tplc="0A2CB028">
      <w:numFmt w:val="bullet"/>
      <w:lvlText w:val="-"/>
      <w:lvlJc w:val="left"/>
      <w:pPr>
        <w:ind w:left="1997" w:hanging="39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6" w15:restartNumberingAfterBreak="0">
    <w:nsid w:val="56165960"/>
    <w:multiLevelType w:val="hybridMultilevel"/>
    <w:tmpl w:val="046888E0"/>
    <w:lvl w:ilvl="0" w:tplc="0A2CB028">
      <w:numFmt w:val="bullet"/>
      <w:lvlText w:val="-"/>
      <w:lvlJc w:val="left"/>
      <w:pPr>
        <w:ind w:left="2038" w:hanging="39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AF6544C"/>
    <w:multiLevelType w:val="hybridMultilevel"/>
    <w:tmpl w:val="21541C8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03A7D"/>
    <w:multiLevelType w:val="hybridMultilevel"/>
    <w:tmpl w:val="AE56C61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037BA"/>
    <w:multiLevelType w:val="hybridMultilevel"/>
    <w:tmpl w:val="2E0CCB1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228388">
    <w:abstractNumId w:val="8"/>
  </w:num>
  <w:num w:numId="2" w16cid:durableId="39673295">
    <w:abstractNumId w:val="4"/>
  </w:num>
  <w:num w:numId="3" w16cid:durableId="1450658167">
    <w:abstractNumId w:val="3"/>
  </w:num>
  <w:num w:numId="4" w16cid:durableId="1938714168">
    <w:abstractNumId w:val="0"/>
  </w:num>
  <w:num w:numId="5" w16cid:durableId="270086617">
    <w:abstractNumId w:val="1"/>
  </w:num>
  <w:num w:numId="6" w16cid:durableId="371459525">
    <w:abstractNumId w:val="6"/>
  </w:num>
  <w:num w:numId="7" w16cid:durableId="2115975103">
    <w:abstractNumId w:val="5"/>
  </w:num>
  <w:num w:numId="8" w16cid:durableId="2083288985">
    <w:abstractNumId w:val="2"/>
  </w:num>
  <w:num w:numId="9" w16cid:durableId="1150026613">
    <w:abstractNumId w:val="9"/>
  </w:num>
  <w:num w:numId="10" w16cid:durableId="2007441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4E"/>
    <w:rsid w:val="000010EB"/>
    <w:rsid w:val="00005E9A"/>
    <w:rsid w:val="00011634"/>
    <w:rsid w:val="00012A82"/>
    <w:rsid w:val="0001425D"/>
    <w:rsid w:val="00033395"/>
    <w:rsid w:val="00037545"/>
    <w:rsid w:val="00050AF8"/>
    <w:rsid w:val="00056368"/>
    <w:rsid w:val="00062B87"/>
    <w:rsid w:val="00077CEB"/>
    <w:rsid w:val="00087FD1"/>
    <w:rsid w:val="000902B7"/>
    <w:rsid w:val="0009215F"/>
    <w:rsid w:val="000929D2"/>
    <w:rsid w:val="000B38DA"/>
    <w:rsid w:val="000E1DB9"/>
    <w:rsid w:val="000E65AD"/>
    <w:rsid w:val="00105D15"/>
    <w:rsid w:val="00107CC7"/>
    <w:rsid w:val="001118C8"/>
    <w:rsid w:val="00114238"/>
    <w:rsid w:val="001207AE"/>
    <w:rsid w:val="001240E4"/>
    <w:rsid w:val="00130FC0"/>
    <w:rsid w:val="0014323C"/>
    <w:rsid w:val="001442A6"/>
    <w:rsid w:val="00154F4F"/>
    <w:rsid w:val="001645E2"/>
    <w:rsid w:val="001675AF"/>
    <w:rsid w:val="001736B8"/>
    <w:rsid w:val="001802DD"/>
    <w:rsid w:val="00183E36"/>
    <w:rsid w:val="001910D2"/>
    <w:rsid w:val="00193162"/>
    <w:rsid w:val="001B246F"/>
    <w:rsid w:val="001E3450"/>
    <w:rsid w:val="001E7329"/>
    <w:rsid w:val="00205197"/>
    <w:rsid w:val="00214DCE"/>
    <w:rsid w:val="00246AF5"/>
    <w:rsid w:val="00250D87"/>
    <w:rsid w:val="002626C0"/>
    <w:rsid w:val="00273D1C"/>
    <w:rsid w:val="002904F8"/>
    <w:rsid w:val="00294D9D"/>
    <w:rsid w:val="002A1D6E"/>
    <w:rsid w:val="002A758F"/>
    <w:rsid w:val="002B2E5A"/>
    <w:rsid w:val="002C0138"/>
    <w:rsid w:val="002C6FAF"/>
    <w:rsid w:val="002E7AE9"/>
    <w:rsid w:val="002F3168"/>
    <w:rsid w:val="00304F49"/>
    <w:rsid w:val="0031542E"/>
    <w:rsid w:val="00323DFE"/>
    <w:rsid w:val="00324D75"/>
    <w:rsid w:val="003410EB"/>
    <w:rsid w:val="0034161A"/>
    <w:rsid w:val="003457E5"/>
    <w:rsid w:val="00354EF9"/>
    <w:rsid w:val="00365655"/>
    <w:rsid w:val="0036689E"/>
    <w:rsid w:val="003668BC"/>
    <w:rsid w:val="00371900"/>
    <w:rsid w:val="003732F2"/>
    <w:rsid w:val="00377900"/>
    <w:rsid w:val="003A4BBB"/>
    <w:rsid w:val="003D3E37"/>
    <w:rsid w:val="003D3FF2"/>
    <w:rsid w:val="003E10F7"/>
    <w:rsid w:val="003E4423"/>
    <w:rsid w:val="003E7CCC"/>
    <w:rsid w:val="003F27A6"/>
    <w:rsid w:val="004024D7"/>
    <w:rsid w:val="00420DCF"/>
    <w:rsid w:val="00426367"/>
    <w:rsid w:val="004341A4"/>
    <w:rsid w:val="004502DB"/>
    <w:rsid w:val="00460B50"/>
    <w:rsid w:val="00477793"/>
    <w:rsid w:val="004778E2"/>
    <w:rsid w:val="004904B9"/>
    <w:rsid w:val="0049163B"/>
    <w:rsid w:val="004A7A8E"/>
    <w:rsid w:val="004C2016"/>
    <w:rsid w:val="004C75CC"/>
    <w:rsid w:val="004D158C"/>
    <w:rsid w:val="004F1A5C"/>
    <w:rsid w:val="004F51E9"/>
    <w:rsid w:val="00500800"/>
    <w:rsid w:val="00511134"/>
    <w:rsid w:val="005124F6"/>
    <w:rsid w:val="005152C2"/>
    <w:rsid w:val="00516663"/>
    <w:rsid w:val="00516CDD"/>
    <w:rsid w:val="005177CC"/>
    <w:rsid w:val="00526592"/>
    <w:rsid w:val="00532D88"/>
    <w:rsid w:val="00536049"/>
    <w:rsid w:val="00540A5E"/>
    <w:rsid w:val="00540C1A"/>
    <w:rsid w:val="00546B47"/>
    <w:rsid w:val="00577313"/>
    <w:rsid w:val="00583BE3"/>
    <w:rsid w:val="00592801"/>
    <w:rsid w:val="00597C31"/>
    <w:rsid w:val="005D1148"/>
    <w:rsid w:val="005D491B"/>
    <w:rsid w:val="005E1C2D"/>
    <w:rsid w:val="005F0315"/>
    <w:rsid w:val="005F1B23"/>
    <w:rsid w:val="00610614"/>
    <w:rsid w:val="00612C56"/>
    <w:rsid w:val="006319C3"/>
    <w:rsid w:val="0063207F"/>
    <w:rsid w:val="006360D2"/>
    <w:rsid w:val="0063625B"/>
    <w:rsid w:val="00647ED5"/>
    <w:rsid w:val="0065389B"/>
    <w:rsid w:val="00654505"/>
    <w:rsid w:val="00662288"/>
    <w:rsid w:val="00665724"/>
    <w:rsid w:val="00687688"/>
    <w:rsid w:val="00695F61"/>
    <w:rsid w:val="006A2A32"/>
    <w:rsid w:val="006B5E32"/>
    <w:rsid w:val="006D5E18"/>
    <w:rsid w:val="006E4C1A"/>
    <w:rsid w:val="006F0131"/>
    <w:rsid w:val="00702D0A"/>
    <w:rsid w:val="00720B83"/>
    <w:rsid w:val="00734255"/>
    <w:rsid w:val="00742BA1"/>
    <w:rsid w:val="00742D7F"/>
    <w:rsid w:val="00746A53"/>
    <w:rsid w:val="007716E2"/>
    <w:rsid w:val="007C4438"/>
    <w:rsid w:val="007C794F"/>
    <w:rsid w:val="007D1F4F"/>
    <w:rsid w:val="007D2C49"/>
    <w:rsid w:val="007D4740"/>
    <w:rsid w:val="007E50A3"/>
    <w:rsid w:val="007F7F1B"/>
    <w:rsid w:val="00824D80"/>
    <w:rsid w:val="00834796"/>
    <w:rsid w:val="00835223"/>
    <w:rsid w:val="00845845"/>
    <w:rsid w:val="00845A14"/>
    <w:rsid w:val="00860EE0"/>
    <w:rsid w:val="0086120B"/>
    <w:rsid w:val="008639FF"/>
    <w:rsid w:val="00865B84"/>
    <w:rsid w:val="008713C8"/>
    <w:rsid w:val="00875C6D"/>
    <w:rsid w:val="008770F3"/>
    <w:rsid w:val="008857CD"/>
    <w:rsid w:val="00897474"/>
    <w:rsid w:val="008A2B0D"/>
    <w:rsid w:val="008B22F5"/>
    <w:rsid w:val="008B3EF4"/>
    <w:rsid w:val="008B59B9"/>
    <w:rsid w:val="008D2CB6"/>
    <w:rsid w:val="008D6769"/>
    <w:rsid w:val="008E78C8"/>
    <w:rsid w:val="008F396F"/>
    <w:rsid w:val="0090011F"/>
    <w:rsid w:val="00915F89"/>
    <w:rsid w:val="00927FAA"/>
    <w:rsid w:val="0093542D"/>
    <w:rsid w:val="009420A8"/>
    <w:rsid w:val="009456A3"/>
    <w:rsid w:val="00954FA2"/>
    <w:rsid w:val="00955B12"/>
    <w:rsid w:val="00956D3A"/>
    <w:rsid w:val="0097349F"/>
    <w:rsid w:val="00993ECF"/>
    <w:rsid w:val="009A6EF7"/>
    <w:rsid w:val="009B4ADE"/>
    <w:rsid w:val="009C57E9"/>
    <w:rsid w:val="00A010FB"/>
    <w:rsid w:val="00A1382B"/>
    <w:rsid w:val="00A21F06"/>
    <w:rsid w:val="00A30669"/>
    <w:rsid w:val="00A53CC8"/>
    <w:rsid w:val="00A572DF"/>
    <w:rsid w:val="00A60F13"/>
    <w:rsid w:val="00A643A7"/>
    <w:rsid w:val="00A658C2"/>
    <w:rsid w:val="00A677EA"/>
    <w:rsid w:val="00A70948"/>
    <w:rsid w:val="00A71629"/>
    <w:rsid w:val="00A719F8"/>
    <w:rsid w:val="00A739C7"/>
    <w:rsid w:val="00A77D40"/>
    <w:rsid w:val="00A80269"/>
    <w:rsid w:val="00AA084E"/>
    <w:rsid w:val="00AB2711"/>
    <w:rsid w:val="00AD5C70"/>
    <w:rsid w:val="00AE4AA7"/>
    <w:rsid w:val="00B24F09"/>
    <w:rsid w:val="00B326BA"/>
    <w:rsid w:val="00B3272A"/>
    <w:rsid w:val="00B4167C"/>
    <w:rsid w:val="00B55022"/>
    <w:rsid w:val="00B611CB"/>
    <w:rsid w:val="00B63EFD"/>
    <w:rsid w:val="00B6470C"/>
    <w:rsid w:val="00B649D0"/>
    <w:rsid w:val="00B80788"/>
    <w:rsid w:val="00B85A10"/>
    <w:rsid w:val="00B90C30"/>
    <w:rsid w:val="00B9134B"/>
    <w:rsid w:val="00BA7646"/>
    <w:rsid w:val="00BB554D"/>
    <w:rsid w:val="00BD5B60"/>
    <w:rsid w:val="00BD77A2"/>
    <w:rsid w:val="00BE1A68"/>
    <w:rsid w:val="00C15577"/>
    <w:rsid w:val="00C211CB"/>
    <w:rsid w:val="00C245B4"/>
    <w:rsid w:val="00C332D6"/>
    <w:rsid w:val="00C61D99"/>
    <w:rsid w:val="00C73994"/>
    <w:rsid w:val="00C973F4"/>
    <w:rsid w:val="00CA2016"/>
    <w:rsid w:val="00CA5AF1"/>
    <w:rsid w:val="00CC2F91"/>
    <w:rsid w:val="00CC7568"/>
    <w:rsid w:val="00CF5AC4"/>
    <w:rsid w:val="00CF5C6F"/>
    <w:rsid w:val="00D21A5E"/>
    <w:rsid w:val="00D4099A"/>
    <w:rsid w:val="00D447CE"/>
    <w:rsid w:val="00D624F9"/>
    <w:rsid w:val="00D6403A"/>
    <w:rsid w:val="00D67BAB"/>
    <w:rsid w:val="00D91197"/>
    <w:rsid w:val="00D92A5F"/>
    <w:rsid w:val="00D97D48"/>
    <w:rsid w:val="00DC1E54"/>
    <w:rsid w:val="00DC223D"/>
    <w:rsid w:val="00DE4CFB"/>
    <w:rsid w:val="00E038DD"/>
    <w:rsid w:val="00E25DBB"/>
    <w:rsid w:val="00E30818"/>
    <w:rsid w:val="00E36994"/>
    <w:rsid w:val="00E508C1"/>
    <w:rsid w:val="00E57817"/>
    <w:rsid w:val="00E758AE"/>
    <w:rsid w:val="00E83A1A"/>
    <w:rsid w:val="00E93B9D"/>
    <w:rsid w:val="00E94F8B"/>
    <w:rsid w:val="00E976C4"/>
    <w:rsid w:val="00EA2C6F"/>
    <w:rsid w:val="00EB2676"/>
    <w:rsid w:val="00EC18A3"/>
    <w:rsid w:val="00EC28CE"/>
    <w:rsid w:val="00EC3555"/>
    <w:rsid w:val="00EE2CC7"/>
    <w:rsid w:val="00EE36CF"/>
    <w:rsid w:val="00EE4354"/>
    <w:rsid w:val="00EF4276"/>
    <w:rsid w:val="00F00938"/>
    <w:rsid w:val="00F03D58"/>
    <w:rsid w:val="00F1601E"/>
    <w:rsid w:val="00F21D37"/>
    <w:rsid w:val="00F24A99"/>
    <w:rsid w:val="00F27ECC"/>
    <w:rsid w:val="00F323AF"/>
    <w:rsid w:val="00F50AA0"/>
    <w:rsid w:val="00F66B00"/>
    <w:rsid w:val="00F72BE1"/>
    <w:rsid w:val="00F7540C"/>
    <w:rsid w:val="00FA2C4E"/>
    <w:rsid w:val="00FB2FDC"/>
    <w:rsid w:val="00FD5D58"/>
    <w:rsid w:val="00FE1C59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DFD526"/>
  <w15:docId w15:val="{E55D2C28-1C24-470B-8EB3-BFD34984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D5E18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A6EF7"/>
    <w:rPr>
      <w:color w:val="0000FF"/>
      <w:u w:val="single"/>
    </w:rPr>
  </w:style>
  <w:style w:type="paragraph" w:styleId="Hlavika">
    <w:name w:val="header"/>
    <w:basedOn w:val="Normlny"/>
    <w:rsid w:val="00001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010EB"/>
    <w:pPr>
      <w:tabs>
        <w:tab w:val="center" w:pos="4536"/>
        <w:tab w:val="right" w:pos="9072"/>
      </w:tabs>
    </w:pPr>
  </w:style>
  <w:style w:type="paragraph" w:styleId="Obyajntext">
    <w:name w:val="Plain Text"/>
    <w:basedOn w:val="Normlny"/>
    <w:rsid w:val="006F0131"/>
    <w:rPr>
      <w:rFonts w:ascii="Courier New" w:hAnsi="Courier New" w:cs="Courier New"/>
      <w:sz w:val="20"/>
      <w:szCs w:val="20"/>
      <w:lang w:eastAsia="sk-SK"/>
    </w:rPr>
  </w:style>
  <w:style w:type="paragraph" w:styleId="Zkladntext">
    <w:name w:val="Body Text"/>
    <w:basedOn w:val="Normlny"/>
    <w:rsid w:val="00F24A99"/>
    <w:pPr>
      <w:spacing w:after="120"/>
    </w:pPr>
  </w:style>
  <w:style w:type="paragraph" w:styleId="Textbubliny">
    <w:name w:val="Balloon Text"/>
    <w:basedOn w:val="Normlny"/>
    <w:link w:val="TextbublinyChar"/>
    <w:rsid w:val="00490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904B9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FF1799"/>
    <w:rPr>
      <w:b/>
      <w:bCs/>
    </w:rPr>
  </w:style>
  <w:style w:type="paragraph" w:styleId="Odsekzoznamu">
    <w:name w:val="List Paragraph"/>
    <w:basedOn w:val="Normlny"/>
    <w:uiPriority w:val="34"/>
    <w:qFormat/>
    <w:rsid w:val="0065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hylakova\Hlavi&#269;ky\hlavicka%20farebn&#225;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AA227-440A-4ECD-9549-03ECAB24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 farebná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Súhrnná správa o hospodárení 2017</vt:lpstr>
      <vt:lpstr>Súhrnná správa o hospodárení 2017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Súhrnná správa o hospodárení 2017</dc:title>
  <dc:creator>Jana Szkanderová</dc:creator>
  <cp:lastModifiedBy>Eva Mohyláková</cp:lastModifiedBy>
  <cp:revision>2</cp:revision>
  <cp:lastPrinted>2023-03-31T06:58:00Z</cp:lastPrinted>
  <dcterms:created xsi:type="dcterms:W3CDTF">2023-04-05T06:31:00Z</dcterms:created>
  <dcterms:modified xsi:type="dcterms:W3CDTF">2023-04-05T06:31:00Z</dcterms:modified>
</cp:coreProperties>
</file>