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9817" w14:textId="71B07E0E" w:rsidR="004778E2" w:rsidRDefault="00813D18" w:rsidP="004778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4778E2">
        <w:rPr>
          <w:b/>
          <w:sz w:val="32"/>
          <w:szCs w:val="32"/>
          <w:u w:val="single"/>
        </w:rPr>
        <w:t>úhrnn</w:t>
      </w:r>
      <w:r>
        <w:rPr>
          <w:b/>
          <w:sz w:val="32"/>
          <w:szCs w:val="32"/>
          <w:u w:val="single"/>
        </w:rPr>
        <w:t>á</w:t>
      </w:r>
      <w:r w:rsidR="00B55022">
        <w:rPr>
          <w:b/>
          <w:sz w:val="32"/>
          <w:szCs w:val="32"/>
          <w:u w:val="single"/>
        </w:rPr>
        <w:t xml:space="preserve"> správ</w:t>
      </w:r>
      <w:r>
        <w:rPr>
          <w:b/>
          <w:sz w:val="32"/>
          <w:szCs w:val="32"/>
          <w:u w:val="single"/>
        </w:rPr>
        <w:t>a</w:t>
      </w:r>
      <w:r w:rsidR="004778E2">
        <w:rPr>
          <w:b/>
          <w:sz w:val="32"/>
          <w:szCs w:val="32"/>
          <w:u w:val="single"/>
        </w:rPr>
        <w:t xml:space="preserve"> o hospodárení za rok 20</w:t>
      </w:r>
      <w:r w:rsidR="00E758AE">
        <w:rPr>
          <w:b/>
          <w:sz w:val="32"/>
          <w:szCs w:val="32"/>
          <w:u w:val="single"/>
        </w:rPr>
        <w:t>2</w:t>
      </w:r>
      <w:r w:rsidR="00F00938">
        <w:rPr>
          <w:b/>
          <w:sz w:val="32"/>
          <w:szCs w:val="32"/>
          <w:u w:val="single"/>
        </w:rPr>
        <w:t>1</w:t>
      </w:r>
    </w:p>
    <w:p w14:paraId="24B39727" w14:textId="77777777" w:rsidR="001802DD" w:rsidRDefault="001802DD" w:rsidP="00E758AE">
      <w:pPr>
        <w:rPr>
          <w:b/>
          <w:sz w:val="32"/>
          <w:szCs w:val="32"/>
          <w:u w:val="single"/>
        </w:rPr>
      </w:pPr>
    </w:p>
    <w:p w14:paraId="18BA831F" w14:textId="33E3C8E5" w:rsidR="004778E2" w:rsidRPr="004A7A8E" w:rsidRDefault="004778E2" w:rsidP="00D92A5F">
      <w:pPr>
        <w:ind w:left="284"/>
        <w:jc w:val="both"/>
        <w:rPr>
          <w:b/>
        </w:rPr>
      </w:pPr>
      <w:r>
        <w:t xml:space="preserve">Počet študentov v našej organizácii - </w:t>
      </w:r>
      <w:r w:rsidRPr="006A2A32">
        <w:rPr>
          <w:b/>
        </w:rPr>
        <w:t>Gymnázium Veľká okružná 22, 01001  Žilina</w:t>
      </w:r>
      <w:r w:rsidR="00D92A5F">
        <w:rPr>
          <w:b/>
        </w:rPr>
        <w:t xml:space="preserve">   </w:t>
      </w:r>
      <w:r w:rsidR="004A7A8E">
        <w:rPr>
          <w:b/>
        </w:rPr>
        <w:br/>
      </w:r>
      <w:r w:rsidRPr="006A2A32">
        <w:t xml:space="preserve">v </w:t>
      </w:r>
      <w:r w:rsidRPr="004A7A8E">
        <w:t>roku 20</w:t>
      </w:r>
      <w:r w:rsidR="00E758AE" w:rsidRPr="004A7A8E">
        <w:t>2</w:t>
      </w:r>
      <w:r w:rsidR="00F00938">
        <w:t>1</w:t>
      </w:r>
      <w:r w:rsidRPr="004A7A8E">
        <w:t xml:space="preserve">: </w:t>
      </w:r>
      <w:r w:rsidR="00687688" w:rsidRPr="00B326BA">
        <w:rPr>
          <w:b/>
          <w:bCs/>
        </w:rPr>
        <w:t>4</w:t>
      </w:r>
      <w:r w:rsidR="00B326BA" w:rsidRPr="00B326BA">
        <w:rPr>
          <w:b/>
          <w:bCs/>
        </w:rPr>
        <w:t>78</w:t>
      </w:r>
    </w:p>
    <w:p w14:paraId="4644E878" w14:textId="246245DE" w:rsidR="004778E2" w:rsidRPr="00E758AE" w:rsidRDefault="004778E2" w:rsidP="004778E2">
      <w:pPr>
        <w:ind w:left="284"/>
        <w:jc w:val="both"/>
      </w:pPr>
      <w:r w:rsidRPr="006A2A32">
        <w:t>Celková výška pridelených zdrojov financovania v roku 20</w:t>
      </w:r>
      <w:r w:rsidR="00E758AE">
        <w:t>2</w:t>
      </w:r>
      <w:r w:rsidR="00F00938">
        <w:t>1</w:t>
      </w:r>
      <w:r w:rsidR="0009215F" w:rsidRPr="006A2A32">
        <w:t>:</w:t>
      </w:r>
      <w:r w:rsidR="0009215F" w:rsidRPr="00E758AE">
        <w:tab/>
      </w:r>
      <w:r w:rsidR="0014323C" w:rsidRPr="00E758AE">
        <w:rPr>
          <w:b/>
        </w:rPr>
        <w:t>1</w:t>
      </w:r>
      <w:r w:rsidR="00E758AE" w:rsidRPr="00E758AE">
        <w:rPr>
          <w:b/>
        </w:rPr>
        <w:t> 16</w:t>
      </w:r>
      <w:r w:rsidR="00B326BA">
        <w:rPr>
          <w:b/>
        </w:rPr>
        <w:t>8</w:t>
      </w:r>
      <w:r w:rsidR="00E758AE" w:rsidRPr="00E758AE">
        <w:rPr>
          <w:b/>
        </w:rPr>
        <w:t xml:space="preserve"> 4</w:t>
      </w:r>
      <w:r w:rsidR="00B326BA">
        <w:rPr>
          <w:b/>
        </w:rPr>
        <w:t>25</w:t>
      </w:r>
      <w:r w:rsidRPr="00E758AE">
        <w:rPr>
          <w:b/>
        </w:rPr>
        <w:t>,</w:t>
      </w:r>
      <w:r w:rsidR="0009215F" w:rsidRPr="00E758AE">
        <w:rPr>
          <w:b/>
        </w:rPr>
        <w:t>00</w:t>
      </w:r>
      <w:r w:rsidRPr="00E758AE">
        <w:rPr>
          <w:b/>
        </w:rPr>
        <w:t xml:space="preserve"> €.</w:t>
      </w:r>
    </w:p>
    <w:p w14:paraId="5C9723E0" w14:textId="77777777" w:rsidR="004778E2" w:rsidRPr="00E758AE" w:rsidRDefault="004778E2" w:rsidP="004778E2">
      <w:pPr>
        <w:ind w:left="284"/>
        <w:jc w:val="both"/>
        <w:rPr>
          <w:color w:val="FF0000"/>
        </w:rPr>
      </w:pPr>
    </w:p>
    <w:p w14:paraId="2D4831E0" w14:textId="77777777" w:rsidR="004778E2" w:rsidRDefault="004778E2" w:rsidP="004778E2">
      <w:pPr>
        <w:ind w:left="284"/>
        <w:jc w:val="both"/>
      </w:pPr>
      <w:r>
        <w:t>Uvedené finančné zdroje pozostávali:</w:t>
      </w:r>
    </w:p>
    <w:p w14:paraId="45AE2EA0" w14:textId="3FEE6246" w:rsidR="004778E2" w:rsidRDefault="002904F8" w:rsidP="002904F8">
      <w:pPr>
        <w:pStyle w:val="Odsekzoznamu"/>
        <w:numPr>
          <w:ilvl w:val="0"/>
          <w:numId w:val="10"/>
        </w:numPr>
        <w:jc w:val="both"/>
      </w:pPr>
      <w:r>
        <w:rPr>
          <w:b/>
        </w:rPr>
        <w:t>Z</w:t>
      </w:r>
      <w:r w:rsidR="004778E2" w:rsidRPr="002904F8">
        <w:rPr>
          <w:b/>
        </w:rPr>
        <w:t> prostriedkov zo štátneho rozpočtu</w:t>
      </w:r>
      <w:r w:rsidR="006A2A32">
        <w:rPr>
          <w:b/>
        </w:rPr>
        <w:t xml:space="preserve"> v rozpočtovej</w:t>
      </w:r>
      <w:r w:rsidR="004778E2" w:rsidRPr="002904F8">
        <w:rPr>
          <w:b/>
        </w:rPr>
        <w:t xml:space="preserve"> kapitole MŠVVaŠ  SR a MV SR v ce</w:t>
      </w:r>
      <w:r w:rsidR="0009215F" w:rsidRPr="002904F8">
        <w:rPr>
          <w:b/>
        </w:rPr>
        <w:t xml:space="preserve">lkovej výške: </w:t>
      </w:r>
      <w:r w:rsidR="004D158C">
        <w:rPr>
          <w:b/>
        </w:rPr>
        <w:t>1</w:t>
      </w:r>
      <w:r w:rsidR="00E758AE">
        <w:rPr>
          <w:b/>
        </w:rPr>
        <w:t> 1</w:t>
      </w:r>
      <w:r w:rsidR="00183E36">
        <w:rPr>
          <w:b/>
        </w:rPr>
        <w:t>68</w:t>
      </w:r>
      <w:r w:rsidR="00E758AE">
        <w:rPr>
          <w:b/>
        </w:rPr>
        <w:t xml:space="preserve"> </w:t>
      </w:r>
      <w:r w:rsidR="00183E36">
        <w:rPr>
          <w:b/>
        </w:rPr>
        <w:t>425</w:t>
      </w:r>
      <w:r w:rsidR="00E758AE">
        <w:rPr>
          <w:b/>
        </w:rPr>
        <w:t xml:space="preserve"> </w:t>
      </w:r>
      <w:r w:rsidR="004778E2" w:rsidRPr="002904F8">
        <w:rPr>
          <w:b/>
        </w:rPr>
        <w:t>,</w:t>
      </w:r>
      <w:r w:rsidR="0014323C">
        <w:rPr>
          <w:b/>
        </w:rPr>
        <w:t>00</w:t>
      </w:r>
      <w:r w:rsidR="004778E2" w:rsidRPr="002904F8">
        <w:rPr>
          <w:b/>
        </w:rPr>
        <w:t xml:space="preserve"> €</w:t>
      </w:r>
      <w:r w:rsidR="0009215F" w:rsidRPr="002904F8">
        <w:rPr>
          <w:b/>
        </w:rPr>
        <w:t xml:space="preserve">, </w:t>
      </w:r>
      <w:r w:rsidR="004778E2">
        <w:t xml:space="preserve"> z toho:</w:t>
      </w:r>
    </w:p>
    <w:p w14:paraId="463F7835" w14:textId="77777777" w:rsidR="0009215F" w:rsidRDefault="0009215F" w:rsidP="004778E2">
      <w:pPr>
        <w:ind w:left="284"/>
        <w:jc w:val="both"/>
      </w:pPr>
    </w:p>
    <w:p w14:paraId="0BF3590E" w14:textId="37A7E996" w:rsidR="004778E2" w:rsidRDefault="00813D18" w:rsidP="00AD5C70">
      <w:pPr>
        <w:pStyle w:val="Odsekzoznamu"/>
        <w:numPr>
          <w:ilvl w:val="0"/>
          <w:numId w:val="3"/>
        </w:numPr>
        <w:jc w:val="both"/>
      </w:pPr>
      <w:r>
        <w:t>No</w:t>
      </w:r>
      <w:r w:rsidR="004778E2">
        <w:t xml:space="preserve">rmatívne </w:t>
      </w:r>
      <w:r>
        <w:t xml:space="preserve">finančné prostriedky </w:t>
      </w:r>
      <w:r w:rsidR="004778E2">
        <w:t>boli vo výške</w:t>
      </w:r>
      <w:r w:rsidR="0009215F">
        <w:t>:</w:t>
      </w:r>
      <w:r w:rsidR="004778E2">
        <w:t xml:space="preserve"> </w:t>
      </w:r>
      <w:r w:rsidR="004D158C" w:rsidRPr="008D6769">
        <w:rPr>
          <w:b/>
        </w:rPr>
        <w:t>1</w:t>
      </w:r>
      <w:r w:rsidR="007C4438" w:rsidRPr="008D6769">
        <w:rPr>
          <w:b/>
        </w:rPr>
        <w:t> 15</w:t>
      </w:r>
      <w:r w:rsidR="00F00938" w:rsidRPr="008D6769">
        <w:rPr>
          <w:b/>
        </w:rPr>
        <w:t>1</w:t>
      </w:r>
      <w:r w:rsidR="007C4438" w:rsidRPr="008D6769">
        <w:rPr>
          <w:b/>
        </w:rPr>
        <w:t xml:space="preserve"> </w:t>
      </w:r>
      <w:r w:rsidR="00F00938" w:rsidRPr="008D6769">
        <w:rPr>
          <w:b/>
        </w:rPr>
        <w:t>17</w:t>
      </w:r>
      <w:r w:rsidR="007C4438" w:rsidRPr="008D6769">
        <w:rPr>
          <w:b/>
        </w:rPr>
        <w:t>2</w:t>
      </w:r>
      <w:r w:rsidR="004778E2" w:rsidRPr="008D6769">
        <w:rPr>
          <w:b/>
        </w:rPr>
        <w:t>,</w:t>
      </w:r>
      <w:r w:rsidR="0009215F" w:rsidRPr="008D6769">
        <w:rPr>
          <w:b/>
        </w:rPr>
        <w:t>00</w:t>
      </w:r>
      <w:r w:rsidR="004778E2" w:rsidRPr="008D6769">
        <w:rPr>
          <w:b/>
        </w:rPr>
        <w:t xml:space="preserve"> €,</w:t>
      </w:r>
      <w:r w:rsidR="004778E2">
        <w:t xml:space="preserve"> ktoré pozostávali :</w:t>
      </w:r>
    </w:p>
    <w:p w14:paraId="11AC32B9" w14:textId="794941E5" w:rsidR="004778E2" w:rsidRDefault="004778E2" w:rsidP="0009215F">
      <w:pPr>
        <w:pStyle w:val="Odsekzoznamu"/>
        <w:numPr>
          <w:ilvl w:val="1"/>
          <w:numId w:val="3"/>
        </w:numPr>
        <w:jc w:val="both"/>
      </w:pPr>
      <w:r w:rsidRPr="0009215F">
        <w:rPr>
          <w:b/>
        </w:rPr>
        <w:t>z  miezd a poistného</w:t>
      </w:r>
      <w:r>
        <w:t xml:space="preserve"> </w:t>
      </w:r>
      <w:r w:rsidR="0014323C">
        <w:t>–</w:t>
      </w:r>
      <w:r>
        <w:t xml:space="preserve"> </w:t>
      </w:r>
      <w:r w:rsidR="00F00938">
        <w:rPr>
          <w:b/>
        </w:rPr>
        <w:t>1 007 568</w:t>
      </w:r>
      <w:r w:rsidRPr="0009215F">
        <w:rPr>
          <w:b/>
        </w:rPr>
        <w:t>,</w:t>
      </w:r>
      <w:r w:rsidR="0009215F" w:rsidRPr="0009215F">
        <w:rPr>
          <w:b/>
        </w:rPr>
        <w:t>00</w:t>
      </w:r>
      <w:r w:rsidRPr="0009215F">
        <w:rPr>
          <w:b/>
        </w:rPr>
        <w:t xml:space="preserve"> €</w:t>
      </w:r>
      <w:r>
        <w:t>, v položke sú zahrnuté aj nadčasy a príplatky za nadčasy, ktoré vznikli z dôvodu neplnenia pedagogických pracovníkov</w:t>
      </w:r>
      <w:r w:rsidR="00897474">
        <w:t>,</w:t>
      </w:r>
      <w:r>
        <w:t xml:space="preserve"> t. j. v prípade zamestnania pedagogických pracovníkov by sa uvedené nadčasy a príplatky za nadčasy premietli do tarifných platov,</w:t>
      </w:r>
    </w:p>
    <w:p w14:paraId="1622A55F" w14:textId="4E206AF8" w:rsidR="00AD5C70" w:rsidRPr="002E7AE9" w:rsidRDefault="004778E2" w:rsidP="00AD5C70">
      <w:pPr>
        <w:pStyle w:val="Odsekzoznamu"/>
        <w:numPr>
          <w:ilvl w:val="1"/>
          <w:numId w:val="3"/>
        </w:numPr>
        <w:jc w:val="both"/>
      </w:pPr>
      <w:r w:rsidRPr="0009215F">
        <w:rPr>
          <w:b/>
        </w:rPr>
        <w:t xml:space="preserve">z prevádzky </w:t>
      </w:r>
      <w:r w:rsidR="0009215F" w:rsidRPr="0009215F">
        <w:rPr>
          <w:b/>
        </w:rPr>
        <w:t>–</w:t>
      </w:r>
      <w:r w:rsidRPr="0009215F">
        <w:rPr>
          <w:b/>
        </w:rPr>
        <w:t xml:space="preserve"> </w:t>
      </w:r>
      <w:r w:rsidR="0009215F" w:rsidRPr="0009215F">
        <w:rPr>
          <w:b/>
        </w:rPr>
        <w:t>1</w:t>
      </w:r>
      <w:r w:rsidR="00F00938">
        <w:rPr>
          <w:b/>
        </w:rPr>
        <w:t>43 604</w:t>
      </w:r>
      <w:r w:rsidRPr="0009215F">
        <w:rPr>
          <w:b/>
        </w:rPr>
        <w:t>,</w:t>
      </w:r>
      <w:r w:rsidR="0014323C">
        <w:rPr>
          <w:b/>
        </w:rPr>
        <w:t>00</w:t>
      </w:r>
      <w:r w:rsidRPr="0009215F">
        <w:rPr>
          <w:b/>
        </w:rPr>
        <w:t xml:space="preserve"> €</w:t>
      </w:r>
      <w:r>
        <w:t>, finančné prostriedky boli vynaložené na údržbu budovy a opravy, na materiálno-technické vybavenie a učebné pomôcky, potrebné na zabezpečenie výchovno-vzdelávacieho procesu</w:t>
      </w:r>
      <w:r w:rsidR="007C4438">
        <w:t>,</w:t>
      </w:r>
      <w:r w:rsidR="00CF5AC4">
        <w:t xml:space="preserve"> </w:t>
      </w:r>
      <w:r w:rsidR="0036689E">
        <w:t xml:space="preserve">zvýšený </w:t>
      </w:r>
      <w:r w:rsidR="00CF5AC4">
        <w:t xml:space="preserve">nákup materiálu a zariadení na zabezpečenie </w:t>
      </w:r>
      <w:proofErr w:type="spellStart"/>
      <w:r w:rsidR="00CF5AC4">
        <w:t>protipandemických</w:t>
      </w:r>
      <w:proofErr w:type="spellEnd"/>
      <w:r w:rsidR="00CF5AC4">
        <w:t xml:space="preserve"> opatrení spôsobených ochorením Covid-19</w:t>
      </w:r>
      <w:r w:rsidR="00F1601E">
        <w:t>.</w:t>
      </w:r>
      <w:r w:rsidR="00526592">
        <w:t xml:space="preserve"> Odstupné a náhrada miezd pri PN bolo vyplatené vo výške </w:t>
      </w:r>
      <w:r w:rsidR="00526592" w:rsidRPr="00526592">
        <w:rPr>
          <w:b/>
          <w:bCs/>
        </w:rPr>
        <w:t xml:space="preserve"> </w:t>
      </w:r>
      <w:r w:rsidR="0065389B">
        <w:rPr>
          <w:b/>
          <w:bCs/>
        </w:rPr>
        <w:t>6 172,00</w:t>
      </w:r>
      <w:r w:rsidR="00526592" w:rsidRPr="00526592">
        <w:rPr>
          <w:b/>
          <w:bCs/>
        </w:rPr>
        <w:t xml:space="preserve"> €</w:t>
      </w:r>
      <w:r w:rsidR="00A70948">
        <w:rPr>
          <w:b/>
          <w:bCs/>
        </w:rPr>
        <w:t>.</w:t>
      </w:r>
    </w:p>
    <w:p w14:paraId="4CB496A4" w14:textId="3FB8FF23" w:rsidR="002E7AE9" w:rsidRPr="002E7AE9" w:rsidRDefault="008F396F" w:rsidP="00AD5C70">
      <w:pPr>
        <w:pStyle w:val="Odsekzoznamu"/>
        <w:numPr>
          <w:ilvl w:val="1"/>
          <w:numId w:val="3"/>
        </w:numPr>
        <w:jc w:val="both"/>
      </w:pPr>
      <w:r>
        <w:t>z pridel</w:t>
      </w:r>
      <w:r w:rsidR="00813D18">
        <w:t>e</w:t>
      </w:r>
      <w:r>
        <w:t>ných</w:t>
      </w:r>
      <w:r w:rsidR="002E7AE9">
        <w:t xml:space="preserve"> normatívnych FP </w:t>
      </w:r>
      <w:r>
        <w:t xml:space="preserve">boli </w:t>
      </w:r>
      <w:r w:rsidR="002E7AE9">
        <w:t>do roku 2022 presunut</w:t>
      </w:r>
      <w:r>
        <w:t xml:space="preserve">é FP vo výške </w:t>
      </w:r>
      <w:r w:rsidRPr="008F396F">
        <w:rPr>
          <w:b/>
          <w:bCs/>
        </w:rPr>
        <w:t>3 581,84 €,</w:t>
      </w:r>
      <w:r>
        <w:t xml:space="preserve"> ktoré boli určené na prevádzku. Tie sa čerpali v roku 2022 pod ZF 131L.</w:t>
      </w:r>
    </w:p>
    <w:p w14:paraId="4A2EEFE6" w14:textId="77777777" w:rsidR="004778E2" w:rsidRDefault="004778E2" w:rsidP="004778E2">
      <w:pPr>
        <w:pStyle w:val="Odsekzoznamu"/>
        <w:ind w:left="1004"/>
        <w:jc w:val="both"/>
      </w:pPr>
    </w:p>
    <w:p w14:paraId="4D353135" w14:textId="77777777" w:rsidR="00813D18" w:rsidRDefault="00813D18" w:rsidP="00813D18">
      <w:pPr>
        <w:pStyle w:val="Odsekzoznamu"/>
        <w:ind w:left="644"/>
        <w:jc w:val="both"/>
      </w:pPr>
      <w:r>
        <w:t>N</w:t>
      </w:r>
      <w:r w:rsidR="004778E2">
        <w:t xml:space="preserve">enormatívne </w:t>
      </w:r>
      <w:r>
        <w:t xml:space="preserve">finančné prostriedky </w:t>
      </w:r>
      <w:r w:rsidR="004778E2">
        <w:t>v</w:t>
      </w:r>
      <w:r w:rsidR="0009215F">
        <w:t>o výšk</w:t>
      </w:r>
      <w:r w:rsidR="00E758AE">
        <w:t>e</w:t>
      </w:r>
      <w:r w:rsidR="0009215F">
        <w:t xml:space="preserve"> </w:t>
      </w:r>
      <w:r w:rsidR="00E758AE">
        <w:rPr>
          <w:b/>
        </w:rPr>
        <w:t>1</w:t>
      </w:r>
      <w:r w:rsidR="00F00938">
        <w:rPr>
          <w:b/>
        </w:rPr>
        <w:t>4</w:t>
      </w:r>
      <w:r w:rsidR="00E758AE">
        <w:rPr>
          <w:b/>
        </w:rPr>
        <w:t xml:space="preserve"> </w:t>
      </w:r>
      <w:r w:rsidR="00F00938">
        <w:rPr>
          <w:b/>
        </w:rPr>
        <w:t>753</w:t>
      </w:r>
      <w:r w:rsidR="00E758AE" w:rsidRPr="0009215F">
        <w:rPr>
          <w:b/>
        </w:rPr>
        <w:t xml:space="preserve">,00 </w:t>
      </w:r>
      <w:r w:rsidR="004778E2">
        <w:rPr>
          <w:b/>
        </w:rPr>
        <w:t>€</w:t>
      </w:r>
      <w:r w:rsidR="004778E2">
        <w:t xml:space="preserve"> pozostávali</w:t>
      </w:r>
      <w:r>
        <w:t xml:space="preserve">: </w:t>
      </w:r>
    </w:p>
    <w:p w14:paraId="57A1AA0E" w14:textId="1AF66A73" w:rsidR="00813D18" w:rsidRDefault="00813D18" w:rsidP="00813D18">
      <w:pPr>
        <w:pStyle w:val="Odsekzoznamu"/>
        <w:ind w:left="644"/>
        <w:jc w:val="both"/>
      </w:pPr>
      <w:r>
        <w:t xml:space="preserve">- zo vzdelávacích poukazov - </w:t>
      </w:r>
      <w:r w:rsidRPr="00E758AE">
        <w:rPr>
          <w:b/>
        </w:rPr>
        <w:t xml:space="preserve">1 </w:t>
      </w:r>
      <w:r>
        <w:rPr>
          <w:b/>
        </w:rPr>
        <w:t>587</w:t>
      </w:r>
      <w:r w:rsidRPr="00E758AE">
        <w:rPr>
          <w:b/>
        </w:rPr>
        <w:t>,00 €</w:t>
      </w:r>
      <w:r>
        <w:rPr>
          <w:b/>
        </w:rPr>
        <w:t xml:space="preserve">. </w:t>
      </w:r>
      <w:r>
        <w:t xml:space="preserve">Tieto boli čerpané na nákup učebných pomôcok a energií vo výške </w:t>
      </w:r>
      <w:r>
        <w:rPr>
          <w:b/>
          <w:bCs/>
        </w:rPr>
        <w:t xml:space="preserve">1 117,00 </w:t>
      </w:r>
      <w:r w:rsidRPr="00A70948">
        <w:rPr>
          <w:b/>
          <w:bCs/>
        </w:rPr>
        <w:t>€</w:t>
      </w:r>
      <w:r>
        <w:t xml:space="preserve">, poistné a dohody o pracovnej činnosti pre pedagógov, ktorí zabezpečovali výchovno-vzdelávaciu krúžkovú činnosť vo výške </w:t>
      </w:r>
      <w:r>
        <w:rPr>
          <w:b/>
          <w:bCs/>
        </w:rPr>
        <w:t>470,00</w:t>
      </w:r>
      <w:r w:rsidRPr="00A70948">
        <w:rPr>
          <w:b/>
          <w:bCs/>
        </w:rPr>
        <w:t xml:space="preserve"> €.</w:t>
      </w:r>
      <w:r>
        <w:t xml:space="preserve"> Finančná čiastka na vzdelávacie poukazy bola vyčerpaná v plnej výške</w:t>
      </w:r>
      <w:r>
        <w:t>,</w:t>
      </w:r>
    </w:p>
    <w:p w14:paraId="1EDBD488" w14:textId="217D1428" w:rsidR="004502DB" w:rsidRPr="004502DB" w:rsidRDefault="004502DB" w:rsidP="004502DB">
      <w:pPr>
        <w:pStyle w:val="Odsekzoznamu"/>
        <w:ind w:left="644"/>
        <w:jc w:val="both"/>
        <w:rPr>
          <w:b/>
          <w:bCs/>
        </w:rPr>
      </w:pPr>
      <w:r>
        <w:t xml:space="preserve">- z vyplateného odchodného vo výške </w:t>
      </w:r>
      <w:r>
        <w:rPr>
          <w:b/>
          <w:bCs/>
        </w:rPr>
        <w:t>2 745,00 €</w:t>
      </w:r>
      <w:r w:rsidR="00813D18">
        <w:rPr>
          <w:b/>
          <w:bCs/>
        </w:rPr>
        <w:t>.</w:t>
      </w:r>
    </w:p>
    <w:p w14:paraId="378AB27E" w14:textId="10425889" w:rsidR="004502DB" w:rsidRDefault="004502DB" w:rsidP="00B326BA">
      <w:pPr>
        <w:pStyle w:val="Odsekzoznamu"/>
        <w:ind w:left="644"/>
        <w:jc w:val="both"/>
        <w:rPr>
          <w:b/>
          <w:bCs/>
        </w:rPr>
      </w:pPr>
      <w:r>
        <w:t xml:space="preserve">- z príspevku na učebnice vo výške </w:t>
      </w:r>
      <w:r>
        <w:rPr>
          <w:b/>
          <w:bCs/>
        </w:rPr>
        <w:t>4 981,00 €</w:t>
      </w:r>
      <w:r w:rsidR="008D6769">
        <w:rPr>
          <w:b/>
          <w:bCs/>
        </w:rPr>
        <w:t>,</w:t>
      </w:r>
    </w:p>
    <w:p w14:paraId="5C4B2D40" w14:textId="77777777" w:rsidR="008D6769" w:rsidRPr="00AD5C70" w:rsidRDefault="008D6769" w:rsidP="008D6769">
      <w:pPr>
        <w:pStyle w:val="Odsekzoznamu"/>
        <w:ind w:left="644"/>
        <w:jc w:val="both"/>
      </w:pPr>
      <w:r>
        <w:t xml:space="preserve">- z rozvojových projektov </w:t>
      </w:r>
      <w:r w:rsidRPr="004502DB">
        <w:rPr>
          <w:b/>
          <w:bCs/>
        </w:rPr>
        <w:t>900,00</w:t>
      </w:r>
      <w:r>
        <w:t xml:space="preserve"> </w:t>
      </w:r>
      <w:r w:rsidRPr="004502DB">
        <w:rPr>
          <w:b/>
          <w:bCs/>
        </w:rPr>
        <w:t>€</w:t>
      </w:r>
      <w:r>
        <w:rPr>
          <w:b/>
          <w:bCs/>
        </w:rPr>
        <w:t xml:space="preserve"> - </w:t>
      </w:r>
      <w:r>
        <w:rPr>
          <w:bCs/>
        </w:rPr>
        <w:t>na modernizáciu výpočtovej techniky v školskej jedálni,</w:t>
      </w:r>
    </w:p>
    <w:p w14:paraId="206B6CEB" w14:textId="6B1CCF3B" w:rsidR="004502DB" w:rsidRDefault="004502DB" w:rsidP="00B326BA">
      <w:pPr>
        <w:pStyle w:val="Odsekzoznamu"/>
        <w:ind w:left="644"/>
        <w:jc w:val="both"/>
        <w:rPr>
          <w:b/>
          <w:bCs/>
        </w:rPr>
      </w:pPr>
      <w:r>
        <w:t xml:space="preserve">- z príspevku na špecifiká vo výške </w:t>
      </w:r>
      <w:r>
        <w:rPr>
          <w:b/>
          <w:bCs/>
        </w:rPr>
        <w:t>4 540,00 €</w:t>
      </w:r>
      <w:r w:rsidR="00AD5C70">
        <w:rPr>
          <w:b/>
          <w:bCs/>
        </w:rPr>
        <w:t xml:space="preserve">, </w:t>
      </w:r>
      <w:r w:rsidR="008D6769" w:rsidRPr="008D6769">
        <w:rPr>
          <w:bCs/>
        </w:rPr>
        <w:t>ktoré</w:t>
      </w:r>
      <w:r w:rsidR="008D6769">
        <w:rPr>
          <w:b/>
          <w:bCs/>
        </w:rPr>
        <w:t xml:space="preserve"> </w:t>
      </w:r>
      <w:r w:rsidR="008D6769" w:rsidRPr="008D6769">
        <w:rPr>
          <w:bCs/>
        </w:rPr>
        <w:t>boli použité na</w:t>
      </w:r>
      <w:r w:rsidR="008D6769">
        <w:rPr>
          <w:bCs/>
        </w:rPr>
        <w:t xml:space="preserve"> zvýšený nákup špeciálneho materiálu – respirátorov, rúšok, AG testov, pracovného oblečenia a materiálu </w:t>
      </w:r>
      <w:r w:rsidR="008D6769">
        <w:t xml:space="preserve">na zabezpečenie </w:t>
      </w:r>
      <w:proofErr w:type="spellStart"/>
      <w:r w:rsidR="008D6769">
        <w:t>protipandemických</w:t>
      </w:r>
      <w:proofErr w:type="spellEnd"/>
      <w:r w:rsidR="008D6769">
        <w:t xml:space="preserve"> opatrení spôsobených ochorením Covid-19</w:t>
      </w:r>
      <w:r w:rsidR="008D6769">
        <w:rPr>
          <w:b/>
          <w:bCs/>
        </w:rPr>
        <w:t>.</w:t>
      </w:r>
    </w:p>
    <w:p w14:paraId="040DC124" w14:textId="1EB72A9E" w:rsidR="00183E36" w:rsidRDefault="00183E36" w:rsidP="00183E36">
      <w:pPr>
        <w:pStyle w:val="Odsekzoznamu"/>
        <w:ind w:left="644"/>
        <w:jc w:val="both"/>
      </w:pPr>
    </w:p>
    <w:p w14:paraId="73EAAD23" w14:textId="75EA13BD" w:rsidR="00183E36" w:rsidRDefault="00183E36" w:rsidP="00183E36">
      <w:pPr>
        <w:pStyle w:val="Odsekzoznamu"/>
        <w:numPr>
          <w:ilvl w:val="0"/>
          <w:numId w:val="3"/>
        </w:numPr>
        <w:jc w:val="both"/>
      </w:pPr>
      <w:r>
        <w:t xml:space="preserve">Kapitálové finančné prostriedky vo výške </w:t>
      </w:r>
      <w:r w:rsidRPr="00AD5C70">
        <w:rPr>
          <w:b/>
        </w:rPr>
        <w:t>2 500,00 €</w:t>
      </w:r>
      <w:r w:rsidR="008D6769">
        <w:t xml:space="preserve"> boli určené pre Školskú jedáleň a použité na nákup nového objednávacieho boxu.</w:t>
      </w:r>
    </w:p>
    <w:p w14:paraId="5A9E3484" w14:textId="77777777" w:rsidR="00E758AE" w:rsidRPr="00E758AE" w:rsidRDefault="00E758AE" w:rsidP="00E758AE">
      <w:pPr>
        <w:pStyle w:val="Odsekzoznamu"/>
        <w:jc w:val="both"/>
      </w:pPr>
    </w:p>
    <w:p w14:paraId="43E620DB" w14:textId="62143B03" w:rsidR="009C57E9" w:rsidRPr="002E7AE9" w:rsidRDefault="009C57E9" w:rsidP="009C57E9">
      <w:pPr>
        <w:pStyle w:val="Odsekzoznamu"/>
        <w:numPr>
          <w:ilvl w:val="0"/>
          <w:numId w:val="10"/>
        </w:numPr>
        <w:jc w:val="both"/>
        <w:rPr>
          <w:bCs/>
        </w:rPr>
      </w:pPr>
      <w:r>
        <w:rPr>
          <w:b/>
        </w:rPr>
        <w:t>Z</w:t>
      </w:r>
      <w:r w:rsidRPr="002904F8">
        <w:rPr>
          <w:b/>
        </w:rPr>
        <w:t> prostriedkov od iných fyzických a právnických osôb</w:t>
      </w:r>
      <w:r>
        <w:t xml:space="preserve"> za prenájom priestorov a zariadenia škôl alebo školských zariadení v čase, keď sa nevyužívajú na výchovno-vzdelávací proces –  </w:t>
      </w:r>
      <w:r w:rsidR="00B55022">
        <w:rPr>
          <w:b/>
        </w:rPr>
        <w:t>306,</w:t>
      </w:r>
      <w:r>
        <w:rPr>
          <w:b/>
        </w:rPr>
        <w:t>00</w:t>
      </w:r>
      <w:r w:rsidRPr="002904F8">
        <w:rPr>
          <w:b/>
        </w:rPr>
        <w:t xml:space="preserve"> €</w:t>
      </w:r>
      <w:r>
        <w:rPr>
          <w:b/>
        </w:rPr>
        <w:t>.</w:t>
      </w:r>
      <w:r w:rsidR="00CF5AC4">
        <w:rPr>
          <w:b/>
        </w:rPr>
        <w:t xml:space="preserve"> </w:t>
      </w:r>
      <w:r w:rsidR="002E7AE9" w:rsidRPr="002E7AE9">
        <w:rPr>
          <w:bCs/>
        </w:rPr>
        <w:t xml:space="preserve">Z nich sa použilo v roku 2021 </w:t>
      </w:r>
      <w:r w:rsidR="002E7AE9" w:rsidRPr="00D91197">
        <w:rPr>
          <w:b/>
        </w:rPr>
        <w:t>79,96 €</w:t>
      </w:r>
      <w:r w:rsidR="002E7AE9" w:rsidRPr="002E7AE9">
        <w:rPr>
          <w:bCs/>
        </w:rPr>
        <w:t xml:space="preserve"> na prevádzku, zvyšok vo výške </w:t>
      </w:r>
      <w:r w:rsidR="002E7AE9" w:rsidRPr="00D91197">
        <w:rPr>
          <w:b/>
        </w:rPr>
        <w:t>226,04 €</w:t>
      </w:r>
      <w:r w:rsidR="002E7AE9" w:rsidRPr="002E7AE9">
        <w:rPr>
          <w:bCs/>
        </w:rPr>
        <w:t xml:space="preserve"> bol presunutý do roku 2022.</w:t>
      </w:r>
    </w:p>
    <w:p w14:paraId="0483E4BA" w14:textId="77777777" w:rsidR="008F396F" w:rsidRPr="00D91197" w:rsidRDefault="008F396F" w:rsidP="004778E2">
      <w:pPr>
        <w:ind w:left="284"/>
        <w:jc w:val="both"/>
        <w:rPr>
          <w:sz w:val="20"/>
          <w:szCs w:val="20"/>
        </w:rPr>
      </w:pPr>
    </w:p>
    <w:p w14:paraId="330D24ED" w14:textId="1541486B" w:rsidR="004778E2" w:rsidRDefault="004778E2" w:rsidP="004778E2">
      <w:pPr>
        <w:ind w:left="284"/>
        <w:jc w:val="both"/>
      </w:pPr>
      <w:r>
        <w:t>Všetky uvedené finančné zdroje boli vyčerpané v súlade s rozpočtovými pravidlami.</w:t>
      </w:r>
    </w:p>
    <w:p w14:paraId="1A4E620E" w14:textId="77777777" w:rsidR="004778E2" w:rsidRPr="00D91197" w:rsidRDefault="004778E2" w:rsidP="004778E2">
      <w:pPr>
        <w:ind w:left="284"/>
        <w:jc w:val="both"/>
        <w:rPr>
          <w:sz w:val="20"/>
          <w:szCs w:val="20"/>
        </w:rPr>
      </w:pPr>
    </w:p>
    <w:p w14:paraId="4C147147" w14:textId="77777777" w:rsidR="004778E2" w:rsidRDefault="004778E2" w:rsidP="001240E4">
      <w:pPr>
        <w:ind w:firstLine="284"/>
        <w:jc w:val="both"/>
      </w:pPr>
      <w:r>
        <w:t xml:space="preserve">Vypracovala: Mgr. Adriana </w:t>
      </w:r>
      <w:proofErr w:type="spellStart"/>
      <w:r>
        <w:t>Randíková</w:t>
      </w:r>
      <w:proofErr w:type="spellEnd"/>
    </w:p>
    <w:p w14:paraId="474A817E" w14:textId="77777777" w:rsidR="00037545" w:rsidRDefault="00037545" w:rsidP="001240E4">
      <w:pPr>
        <w:ind w:firstLine="284"/>
        <w:jc w:val="both"/>
      </w:pPr>
    </w:p>
    <w:p w14:paraId="63048968" w14:textId="4858000C" w:rsidR="00D92A5F" w:rsidRPr="00D91197" w:rsidRDefault="004778E2" w:rsidP="001240E4">
      <w:pPr>
        <w:ind w:firstLine="284"/>
        <w:jc w:val="both"/>
        <w:rPr>
          <w:b/>
          <w:bCs/>
        </w:rPr>
      </w:pPr>
      <w:r w:rsidRPr="00875C6D">
        <w:t>ID protokolu</w:t>
      </w:r>
      <w:r w:rsidR="00845845" w:rsidRPr="00875C6D">
        <w:t xml:space="preserve">: </w:t>
      </w:r>
      <w:r w:rsidR="00D91197" w:rsidRPr="00D91197">
        <w:rPr>
          <w:b/>
          <w:bCs/>
        </w:rPr>
        <w:t>NAYWZCADFH</w:t>
      </w:r>
    </w:p>
    <w:p w14:paraId="40184807" w14:textId="4B0AC50C" w:rsidR="004778E2" w:rsidRDefault="004778E2" w:rsidP="001240E4">
      <w:pPr>
        <w:ind w:firstLine="284"/>
        <w:jc w:val="both"/>
      </w:pPr>
      <w:r>
        <w:t>Dátum:</w:t>
      </w:r>
      <w:r w:rsidR="00D91197">
        <w:t xml:space="preserve"> 30.03.202</w:t>
      </w:r>
      <w:r w:rsidR="00813D18">
        <w:t>2</w:t>
      </w:r>
      <w:r>
        <w:tab/>
      </w:r>
      <w:r>
        <w:tab/>
      </w:r>
      <w:r w:rsidR="002904F8">
        <w:tab/>
      </w:r>
      <w:r w:rsidR="0065389B">
        <w:tab/>
      </w:r>
      <w:r>
        <w:tab/>
        <w:t xml:space="preserve">Mgr. Adriana </w:t>
      </w:r>
      <w:proofErr w:type="spellStart"/>
      <w:r>
        <w:t>Randíková</w:t>
      </w:r>
      <w:proofErr w:type="spellEnd"/>
    </w:p>
    <w:p w14:paraId="7E9007EF" w14:textId="77777777" w:rsidR="001736B8" w:rsidRDefault="001240E4" w:rsidP="004341A4">
      <w:pPr>
        <w:ind w:firstLine="284"/>
        <w:jc w:val="both"/>
        <w:rPr>
          <w:rFonts w:eastAsia="MS Minch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riaditeľka školy</w:t>
      </w:r>
    </w:p>
    <w:sectPr w:rsidR="001736B8" w:rsidSect="005152C2">
      <w:headerReference w:type="default" r:id="rId8"/>
      <w:pgSz w:w="11906" w:h="16838" w:code="9"/>
      <w:pgMar w:top="709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A087" w14:textId="77777777" w:rsidR="0074236C" w:rsidRDefault="0074236C">
      <w:r>
        <w:separator/>
      </w:r>
    </w:p>
  </w:endnote>
  <w:endnote w:type="continuationSeparator" w:id="0">
    <w:p w14:paraId="2407D409" w14:textId="77777777" w:rsidR="0074236C" w:rsidRDefault="007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6D1A" w14:textId="77777777" w:rsidR="0074236C" w:rsidRDefault="0074236C">
      <w:r>
        <w:separator/>
      </w:r>
    </w:p>
  </w:footnote>
  <w:footnote w:type="continuationSeparator" w:id="0">
    <w:p w14:paraId="649DC998" w14:textId="77777777" w:rsidR="0074236C" w:rsidRDefault="007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99CC" w14:textId="77777777" w:rsidR="000010EB" w:rsidRDefault="00B9134B" w:rsidP="00B9134B">
    <w:pPr>
      <w:tabs>
        <w:tab w:val="left" w:pos="2184"/>
      </w:tabs>
    </w:pPr>
    <w:r w:rsidRPr="00B029D2">
      <w:rPr>
        <w:noProof/>
        <w:sz w:val="10"/>
        <w:szCs w:val="10"/>
        <w:lang w:eastAsia="sk-SK"/>
      </w:rPr>
      <w:drawing>
        <wp:anchor distT="0" distB="0" distL="114300" distR="114300" simplePos="0" relativeHeight="251659264" behindDoc="1" locked="0" layoutInCell="1" allowOverlap="1" wp14:anchorId="0A4841CF" wp14:editId="11115EF8">
          <wp:simplePos x="0" y="0"/>
          <wp:positionH relativeFrom="margin">
            <wp:posOffset>-321945</wp:posOffset>
          </wp:positionH>
          <wp:positionV relativeFrom="paragraph">
            <wp:posOffset>-524510</wp:posOffset>
          </wp:positionV>
          <wp:extent cx="7059930" cy="942975"/>
          <wp:effectExtent l="0" t="0" r="7620" b="9525"/>
          <wp:wrapTight wrapText="bothSides">
            <wp:wrapPolygon edited="0">
              <wp:start x="0" y="0"/>
              <wp:lineTo x="0" y="21382"/>
              <wp:lineTo x="21565" y="21382"/>
              <wp:lineTo x="21565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nov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4"/>
                  <a:stretch/>
                </pic:blipFill>
                <pic:spPr bwMode="auto">
                  <a:xfrm>
                    <a:off x="0" y="0"/>
                    <a:ext cx="705993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21"/>
    <w:multiLevelType w:val="hybridMultilevel"/>
    <w:tmpl w:val="AF2EF8F6"/>
    <w:lvl w:ilvl="0" w:tplc="5414E362">
      <w:start w:val="1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A111EB"/>
    <w:multiLevelType w:val="hybridMultilevel"/>
    <w:tmpl w:val="4F4215C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042FE5"/>
    <w:multiLevelType w:val="hybridMultilevel"/>
    <w:tmpl w:val="C9D44008"/>
    <w:lvl w:ilvl="0" w:tplc="0A2CB028">
      <w:numFmt w:val="bullet"/>
      <w:lvlText w:val="-"/>
      <w:lvlJc w:val="left"/>
      <w:pPr>
        <w:ind w:left="1394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6758"/>
    <w:multiLevelType w:val="hybridMultilevel"/>
    <w:tmpl w:val="E570814C"/>
    <w:lvl w:ilvl="0" w:tplc="5F64E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2CB028">
      <w:numFmt w:val="bullet"/>
      <w:lvlText w:val="-"/>
      <w:lvlJc w:val="left"/>
      <w:pPr>
        <w:ind w:left="1394" w:hanging="39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F66402"/>
    <w:multiLevelType w:val="hybridMultilevel"/>
    <w:tmpl w:val="28361978"/>
    <w:lvl w:ilvl="0" w:tplc="B00098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A92400"/>
    <w:multiLevelType w:val="hybridMultilevel"/>
    <w:tmpl w:val="A378A150"/>
    <w:lvl w:ilvl="0" w:tplc="0A2CB028">
      <w:numFmt w:val="bullet"/>
      <w:lvlText w:val="-"/>
      <w:lvlJc w:val="left"/>
      <w:pPr>
        <w:ind w:left="1997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56165960"/>
    <w:multiLevelType w:val="hybridMultilevel"/>
    <w:tmpl w:val="046888E0"/>
    <w:lvl w:ilvl="0" w:tplc="0A2CB028">
      <w:numFmt w:val="bullet"/>
      <w:lvlText w:val="-"/>
      <w:lvlJc w:val="left"/>
      <w:pPr>
        <w:ind w:left="2038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AF6544C"/>
    <w:multiLevelType w:val="hybridMultilevel"/>
    <w:tmpl w:val="21541C8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03A7D"/>
    <w:multiLevelType w:val="hybridMultilevel"/>
    <w:tmpl w:val="AE56C6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037BA"/>
    <w:multiLevelType w:val="hybridMultilevel"/>
    <w:tmpl w:val="2E0CCB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4E"/>
    <w:rsid w:val="000010EB"/>
    <w:rsid w:val="00005E9A"/>
    <w:rsid w:val="00011634"/>
    <w:rsid w:val="00012A82"/>
    <w:rsid w:val="0001425D"/>
    <w:rsid w:val="00033395"/>
    <w:rsid w:val="00037545"/>
    <w:rsid w:val="00050AF8"/>
    <w:rsid w:val="00056368"/>
    <w:rsid w:val="00062B87"/>
    <w:rsid w:val="00077CEB"/>
    <w:rsid w:val="00087FD1"/>
    <w:rsid w:val="000902B7"/>
    <w:rsid w:val="0009215F"/>
    <w:rsid w:val="000929D2"/>
    <w:rsid w:val="000B38DA"/>
    <w:rsid w:val="000E1DB9"/>
    <w:rsid w:val="000E65AD"/>
    <w:rsid w:val="00105D15"/>
    <w:rsid w:val="00107CC7"/>
    <w:rsid w:val="001118C8"/>
    <w:rsid w:val="00114238"/>
    <w:rsid w:val="001207AE"/>
    <w:rsid w:val="001240E4"/>
    <w:rsid w:val="00130FC0"/>
    <w:rsid w:val="0014323C"/>
    <w:rsid w:val="001442A6"/>
    <w:rsid w:val="00154F4F"/>
    <w:rsid w:val="001645E2"/>
    <w:rsid w:val="001675AF"/>
    <w:rsid w:val="001736B8"/>
    <w:rsid w:val="001802DD"/>
    <w:rsid w:val="00183E36"/>
    <w:rsid w:val="001910D2"/>
    <w:rsid w:val="00193162"/>
    <w:rsid w:val="001B246F"/>
    <w:rsid w:val="001E3450"/>
    <w:rsid w:val="001E7329"/>
    <w:rsid w:val="00205197"/>
    <w:rsid w:val="00214DCE"/>
    <w:rsid w:val="00246AF5"/>
    <w:rsid w:val="00250D87"/>
    <w:rsid w:val="002626C0"/>
    <w:rsid w:val="00273D1C"/>
    <w:rsid w:val="002904F8"/>
    <w:rsid w:val="00294D9D"/>
    <w:rsid w:val="002A1D6E"/>
    <w:rsid w:val="002A758F"/>
    <w:rsid w:val="002B2E5A"/>
    <w:rsid w:val="002C0138"/>
    <w:rsid w:val="002C6FAF"/>
    <w:rsid w:val="002E7AE9"/>
    <w:rsid w:val="002F3168"/>
    <w:rsid w:val="00304F49"/>
    <w:rsid w:val="0031542E"/>
    <w:rsid w:val="00323DFE"/>
    <w:rsid w:val="00324D75"/>
    <w:rsid w:val="003410EB"/>
    <w:rsid w:val="0034161A"/>
    <w:rsid w:val="003457E5"/>
    <w:rsid w:val="00354EF9"/>
    <w:rsid w:val="00365655"/>
    <w:rsid w:val="0036689E"/>
    <w:rsid w:val="003668BC"/>
    <w:rsid w:val="00371900"/>
    <w:rsid w:val="003732F2"/>
    <w:rsid w:val="00377900"/>
    <w:rsid w:val="003A4BBB"/>
    <w:rsid w:val="003D3E37"/>
    <w:rsid w:val="003D3FF2"/>
    <w:rsid w:val="003E10F7"/>
    <w:rsid w:val="003E4423"/>
    <w:rsid w:val="003E7CCC"/>
    <w:rsid w:val="003F27A6"/>
    <w:rsid w:val="004024D7"/>
    <w:rsid w:val="00420DCF"/>
    <w:rsid w:val="00426367"/>
    <w:rsid w:val="004341A4"/>
    <w:rsid w:val="004502DB"/>
    <w:rsid w:val="00460B50"/>
    <w:rsid w:val="00477793"/>
    <w:rsid w:val="004778E2"/>
    <w:rsid w:val="004904B9"/>
    <w:rsid w:val="0049163B"/>
    <w:rsid w:val="004A7A8E"/>
    <w:rsid w:val="004C2016"/>
    <w:rsid w:val="004C75CC"/>
    <w:rsid w:val="004D158C"/>
    <w:rsid w:val="004F1A5C"/>
    <w:rsid w:val="004F51E9"/>
    <w:rsid w:val="00500800"/>
    <w:rsid w:val="00511134"/>
    <w:rsid w:val="005124F6"/>
    <w:rsid w:val="005152C2"/>
    <w:rsid w:val="00516663"/>
    <w:rsid w:val="00516CDD"/>
    <w:rsid w:val="005177CC"/>
    <w:rsid w:val="00526592"/>
    <w:rsid w:val="00532D88"/>
    <w:rsid w:val="00536049"/>
    <w:rsid w:val="00540A5E"/>
    <w:rsid w:val="00540C1A"/>
    <w:rsid w:val="00546B47"/>
    <w:rsid w:val="00577313"/>
    <w:rsid w:val="00583BE3"/>
    <w:rsid w:val="00592801"/>
    <w:rsid w:val="00597C31"/>
    <w:rsid w:val="005D1148"/>
    <w:rsid w:val="005D491B"/>
    <w:rsid w:val="005E1C2D"/>
    <w:rsid w:val="005F0315"/>
    <w:rsid w:val="005F1B23"/>
    <w:rsid w:val="00610614"/>
    <w:rsid w:val="00612C56"/>
    <w:rsid w:val="006319C3"/>
    <w:rsid w:val="0063207F"/>
    <w:rsid w:val="006360D2"/>
    <w:rsid w:val="0063625B"/>
    <w:rsid w:val="00647ED5"/>
    <w:rsid w:val="0065389B"/>
    <w:rsid w:val="00654505"/>
    <w:rsid w:val="00662288"/>
    <w:rsid w:val="00665724"/>
    <w:rsid w:val="00687688"/>
    <w:rsid w:val="00695F61"/>
    <w:rsid w:val="006A2A32"/>
    <w:rsid w:val="006B5E32"/>
    <w:rsid w:val="006D5E18"/>
    <w:rsid w:val="006E4C1A"/>
    <w:rsid w:val="006F0131"/>
    <w:rsid w:val="00702D0A"/>
    <w:rsid w:val="00720B83"/>
    <w:rsid w:val="00734255"/>
    <w:rsid w:val="0074236C"/>
    <w:rsid w:val="00742BA1"/>
    <w:rsid w:val="00742D7F"/>
    <w:rsid w:val="00746A53"/>
    <w:rsid w:val="007716E2"/>
    <w:rsid w:val="007C4438"/>
    <w:rsid w:val="007D1F4F"/>
    <w:rsid w:val="007D2C49"/>
    <w:rsid w:val="007D4740"/>
    <w:rsid w:val="007E50A3"/>
    <w:rsid w:val="007F7F1B"/>
    <w:rsid w:val="00813D18"/>
    <w:rsid w:val="00824D80"/>
    <w:rsid w:val="00834796"/>
    <w:rsid w:val="00835223"/>
    <w:rsid w:val="00845845"/>
    <w:rsid w:val="00845A14"/>
    <w:rsid w:val="0086120B"/>
    <w:rsid w:val="008639FF"/>
    <w:rsid w:val="00865B84"/>
    <w:rsid w:val="008713C8"/>
    <w:rsid w:val="00875C6D"/>
    <w:rsid w:val="008770F3"/>
    <w:rsid w:val="008857CD"/>
    <w:rsid w:val="00897474"/>
    <w:rsid w:val="008A2B0D"/>
    <w:rsid w:val="008B22F5"/>
    <w:rsid w:val="008B3EF4"/>
    <w:rsid w:val="008B59B9"/>
    <w:rsid w:val="008D2CB6"/>
    <w:rsid w:val="008D6769"/>
    <w:rsid w:val="008E78C8"/>
    <w:rsid w:val="008F396F"/>
    <w:rsid w:val="0090011F"/>
    <w:rsid w:val="00915F89"/>
    <w:rsid w:val="00927FAA"/>
    <w:rsid w:val="0093542D"/>
    <w:rsid w:val="009420A8"/>
    <w:rsid w:val="009456A3"/>
    <w:rsid w:val="00954FA2"/>
    <w:rsid w:val="00955B12"/>
    <w:rsid w:val="00956D3A"/>
    <w:rsid w:val="0097349F"/>
    <w:rsid w:val="00993ECF"/>
    <w:rsid w:val="009A6EF7"/>
    <w:rsid w:val="009C57E9"/>
    <w:rsid w:val="00A010FB"/>
    <w:rsid w:val="00A1382B"/>
    <w:rsid w:val="00A21F06"/>
    <w:rsid w:val="00A30669"/>
    <w:rsid w:val="00A53CC8"/>
    <w:rsid w:val="00A572DF"/>
    <w:rsid w:val="00A60F13"/>
    <w:rsid w:val="00A643A7"/>
    <w:rsid w:val="00A658C2"/>
    <w:rsid w:val="00A677EA"/>
    <w:rsid w:val="00A70948"/>
    <w:rsid w:val="00A71629"/>
    <w:rsid w:val="00A719F8"/>
    <w:rsid w:val="00A77D40"/>
    <w:rsid w:val="00A80269"/>
    <w:rsid w:val="00AA084E"/>
    <w:rsid w:val="00AB2711"/>
    <w:rsid w:val="00AD5C70"/>
    <w:rsid w:val="00AE4AA7"/>
    <w:rsid w:val="00B24F09"/>
    <w:rsid w:val="00B326BA"/>
    <w:rsid w:val="00B3272A"/>
    <w:rsid w:val="00B4167C"/>
    <w:rsid w:val="00B55022"/>
    <w:rsid w:val="00B611CB"/>
    <w:rsid w:val="00B63EFD"/>
    <w:rsid w:val="00B6470C"/>
    <w:rsid w:val="00B649D0"/>
    <w:rsid w:val="00B80788"/>
    <w:rsid w:val="00B85A10"/>
    <w:rsid w:val="00B90C30"/>
    <w:rsid w:val="00B9134B"/>
    <w:rsid w:val="00BA7646"/>
    <w:rsid w:val="00BB554D"/>
    <w:rsid w:val="00BD5B60"/>
    <w:rsid w:val="00BD77A2"/>
    <w:rsid w:val="00BE1A68"/>
    <w:rsid w:val="00C15577"/>
    <w:rsid w:val="00C211CB"/>
    <w:rsid w:val="00C245B4"/>
    <w:rsid w:val="00C332D6"/>
    <w:rsid w:val="00C61D99"/>
    <w:rsid w:val="00C73994"/>
    <w:rsid w:val="00C973F4"/>
    <w:rsid w:val="00CA2016"/>
    <w:rsid w:val="00CA5AF1"/>
    <w:rsid w:val="00CC7568"/>
    <w:rsid w:val="00CF5AC4"/>
    <w:rsid w:val="00CF5C6F"/>
    <w:rsid w:val="00D21A5E"/>
    <w:rsid w:val="00D4099A"/>
    <w:rsid w:val="00D447CE"/>
    <w:rsid w:val="00D624F9"/>
    <w:rsid w:val="00D6403A"/>
    <w:rsid w:val="00D91197"/>
    <w:rsid w:val="00D92A5F"/>
    <w:rsid w:val="00D97D48"/>
    <w:rsid w:val="00DC1E54"/>
    <w:rsid w:val="00DC223D"/>
    <w:rsid w:val="00DE4CFB"/>
    <w:rsid w:val="00E038DD"/>
    <w:rsid w:val="00E25DBB"/>
    <w:rsid w:val="00E30818"/>
    <w:rsid w:val="00E36994"/>
    <w:rsid w:val="00E508C1"/>
    <w:rsid w:val="00E57817"/>
    <w:rsid w:val="00E758AE"/>
    <w:rsid w:val="00E83A1A"/>
    <w:rsid w:val="00E93B9D"/>
    <w:rsid w:val="00E94F8B"/>
    <w:rsid w:val="00E976C4"/>
    <w:rsid w:val="00EA2C6F"/>
    <w:rsid w:val="00EB2676"/>
    <w:rsid w:val="00EC18A3"/>
    <w:rsid w:val="00EC28CE"/>
    <w:rsid w:val="00EC3555"/>
    <w:rsid w:val="00EE2CC7"/>
    <w:rsid w:val="00EE36CF"/>
    <w:rsid w:val="00EE4354"/>
    <w:rsid w:val="00EF4276"/>
    <w:rsid w:val="00F00938"/>
    <w:rsid w:val="00F03D58"/>
    <w:rsid w:val="00F1601E"/>
    <w:rsid w:val="00F21D37"/>
    <w:rsid w:val="00F24A99"/>
    <w:rsid w:val="00F27ECC"/>
    <w:rsid w:val="00F50AA0"/>
    <w:rsid w:val="00F66B00"/>
    <w:rsid w:val="00F72BE1"/>
    <w:rsid w:val="00F7540C"/>
    <w:rsid w:val="00FA2C4E"/>
    <w:rsid w:val="00FB2FDC"/>
    <w:rsid w:val="00FD5D58"/>
    <w:rsid w:val="00FE1C59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DFD526"/>
  <w15:docId w15:val="{E55D2C28-1C24-470B-8EB3-BFD34984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D5E1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6EF7"/>
    <w:rPr>
      <w:color w:val="0000FF"/>
      <w:u w:val="single"/>
    </w:rPr>
  </w:style>
  <w:style w:type="paragraph" w:styleId="Hlavika">
    <w:name w:val="header"/>
    <w:basedOn w:val="Normlny"/>
    <w:rsid w:val="00001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010EB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rsid w:val="006F0131"/>
    <w:rPr>
      <w:rFonts w:ascii="Courier New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rsid w:val="00F24A99"/>
    <w:pPr>
      <w:spacing w:after="120"/>
    </w:pPr>
  </w:style>
  <w:style w:type="paragraph" w:styleId="Textbubliny">
    <w:name w:val="Balloon Text"/>
    <w:basedOn w:val="Normlny"/>
    <w:link w:val="TextbublinyChar"/>
    <w:rsid w:val="00490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04B9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FF1799"/>
    <w:rPr>
      <w:b/>
      <w:bCs/>
    </w:rPr>
  </w:style>
  <w:style w:type="paragraph" w:styleId="Odsekzoznamu">
    <w:name w:val="List Paragraph"/>
    <w:basedOn w:val="Normlny"/>
    <w:uiPriority w:val="34"/>
    <w:qFormat/>
    <w:rsid w:val="0065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hylakova\Hlavi&#269;ky\hlavicka%20farebn&#225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A227-440A-4ECD-9549-03ECAB2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 farebná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Súhrnná správa o hospodárení 2017</vt:lpstr>
      <vt:lpstr>Súhrnná správa o hospodárení 2017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o hospodárení 2017</dc:title>
  <dc:creator>Jana Szkanderová</dc:creator>
  <cp:lastModifiedBy>Eva Mohyláková</cp:lastModifiedBy>
  <cp:revision>2</cp:revision>
  <cp:lastPrinted>2022-03-30T09:41:00Z</cp:lastPrinted>
  <dcterms:created xsi:type="dcterms:W3CDTF">2023-02-23T13:37:00Z</dcterms:created>
  <dcterms:modified xsi:type="dcterms:W3CDTF">2023-02-23T13:37:00Z</dcterms:modified>
</cp:coreProperties>
</file>